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422" w:rsidRDefault="00356422" w:rsidP="00356422">
      <w:pPr>
        <w:pStyle w:val="Default"/>
        <w:jc w:val="center"/>
        <w:rPr>
          <w:sz w:val="28"/>
          <w:szCs w:val="28"/>
        </w:rPr>
      </w:pPr>
    </w:p>
    <w:p w:rsidR="00356422" w:rsidRDefault="00356422" w:rsidP="00356422">
      <w:pPr>
        <w:pStyle w:val="Default"/>
        <w:jc w:val="center"/>
        <w:rPr>
          <w:sz w:val="28"/>
          <w:szCs w:val="28"/>
        </w:rPr>
      </w:pPr>
    </w:p>
    <w:p w:rsidR="00356422" w:rsidRDefault="00356422" w:rsidP="00356422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48518" wp14:editId="3972ADE7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56422" w:rsidRPr="009B7A2C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356422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356422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356422" w:rsidRPr="009B7A2C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356422" w:rsidRPr="008E71E2" w:rsidRDefault="00356422" w:rsidP="00356422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CE1085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048518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356422" w:rsidRPr="009B7A2C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356422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356422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356422" w:rsidRPr="009B7A2C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356422" w:rsidRPr="008E71E2" w:rsidRDefault="00356422" w:rsidP="00356422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CE1085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F865BFE" wp14:editId="608420B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356422" w:rsidRDefault="00356422" w:rsidP="0035642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E93ACB" wp14:editId="59815DCE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56422" w:rsidRPr="00E41C2F" w:rsidRDefault="00356422" w:rsidP="0035642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Albenga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93AC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356422" w:rsidRPr="00E41C2F" w:rsidRDefault="00356422" w:rsidP="0035642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Albenga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2F87C6E" wp14:editId="21CA649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CE1085" w:rsidRDefault="00CE1085" w:rsidP="00560131">
      <w:pPr>
        <w:pStyle w:val="Default"/>
        <w:jc w:val="both"/>
        <w:rPr>
          <w:rFonts w:ascii="Corbel" w:hAnsi="Corbel"/>
        </w:rPr>
      </w:pPr>
    </w:p>
    <w:p w:rsidR="00CE1085" w:rsidRPr="00560131" w:rsidRDefault="00CE1085" w:rsidP="0056013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560131">
        <w:rPr>
          <w:rFonts w:ascii="Corbel" w:hAnsi="Corbel"/>
          <w:sz w:val="32"/>
          <w:szCs w:val="32"/>
          <w:u w:val="single"/>
        </w:rPr>
        <w:t>Quesito</w:t>
      </w:r>
    </w:p>
    <w:p w:rsidR="00CE1085" w:rsidRDefault="00CE1085" w:rsidP="00CE1085">
      <w:pPr>
        <w:pStyle w:val="Default"/>
        <w:ind w:left="720"/>
        <w:jc w:val="both"/>
        <w:rPr>
          <w:rFonts w:ascii="Corbel" w:hAnsi="Corbel"/>
        </w:rPr>
      </w:pPr>
      <w:r w:rsidRPr="00CE1085">
        <w:rPr>
          <w:rFonts w:ascii="Corbel" w:hAnsi="Corbel"/>
        </w:rPr>
        <w:t>Negli allegati al bando non è disponibile il PTOF Piano triennale dell'offerta formativa. Effettuando una ricerca siamo venuti in possesso del PTOF approvato il 7/01/16, dove viene espresso a pag. 4/5 il numero di classi previste per l'anno corrente (47classi) e per gli</w:t>
      </w:r>
      <w:r>
        <w:rPr>
          <w:rFonts w:ascii="Corbel" w:hAnsi="Corbel"/>
        </w:rPr>
        <w:t xml:space="preserve"> anni successivi (da 50 a 54</w:t>
      </w:r>
      <w:proofErr w:type="gramStart"/>
      <w:r>
        <w:rPr>
          <w:rFonts w:ascii="Corbel" w:hAnsi="Corbel"/>
        </w:rPr>
        <w:t>) .</w:t>
      </w:r>
      <w:proofErr w:type="gramEnd"/>
    </w:p>
    <w:p w:rsidR="00CE1085" w:rsidRPr="00CE1085" w:rsidRDefault="00CE1085" w:rsidP="00CE1085">
      <w:pPr>
        <w:pStyle w:val="Default"/>
        <w:ind w:left="720"/>
        <w:jc w:val="both"/>
        <w:rPr>
          <w:rFonts w:ascii="Corbel" w:hAnsi="Corbel"/>
        </w:rPr>
      </w:pPr>
      <w:r w:rsidRPr="00CE1085">
        <w:rPr>
          <w:rFonts w:ascii="Corbel" w:hAnsi="Corbel"/>
        </w:rPr>
        <w:t>Alla luce del fatto che nel bando sono previsti 1100 studenti per 47 classi, e quindi viene considerato un incremento di 26 studenti, dato inferiore rispetto alla previsione del PTOF, vorremmo sapere se dobbiamo attenerci ai dati del bando oppure a quelli del PTOF? Nel caso in cui i dati corretti fossero quelli del band</w:t>
      </w:r>
      <w:r>
        <w:rPr>
          <w:rFonts w:ascii="Corbel" w:hAnsi="Corbel"/>
        </w:rPr>
        <w:t>o (1100 studenti per 47 classi)</w:t>
      </w:r>
      <w:r w:rsidRPr="00CE1085">
        <w:rPr>
          <w:rFonts w:ascii="Corbel" w:hAnsi="Corbel"/>
        </w:rPr>
        <w:t>,</w:t>
      </w:r>
      <w:r>
        <w:rPr>
          <w:rFonts w:ascii="Corbel" w:hAnsi="Corbel"/>
        </w:rPr>
        <w:t xml:space="preserve"> </w:t>
      </w:r>
      <w:r w:rsidRPr="00CE1085">
        <w:rPr>
          <w:rFonts w:ascii="Corbel" w:hAnsi="Corbel"/>
        </w:rPr>
        <w:t>come avviene la ripartizione del numero di classi/n studenti per indirizzo di studio?</w:t>
      </w:r>
    </w:p>
    <w:p w:rsidR="00CE1085" w:rsidRDefault="00CE1085" w:rsidP="00CE108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E1085" w:rsidRPr="00CE1085" w:rsidRDefault="00CE1085" w:rsidP="00CE1085">
      <w:pPr>
        <w:pStyle w:val="Default"/>
        <w:ind w:left="720"/>
        <w:jc w:val="both"/>
        <w:rPr>
          <w:rFonts w:ascii="Corbel" w:hAnsi="Corbel"/>
        </w:rPr>
      </w:pPr>
      <w:r w:rsidRPr="00CE1085">
        <w:rPr>
          <w:rFonts w:ascii="Corbel" w:hAnsi="Corbel"/>
        </w:rPr>
        <w:t>Il numero di alunni cui fare riferimento è quello di 1100 indicato nella documentazione.</w:t>
      </w:r>
    </w:p>
    <w:p w:rsidR="00CE1085" w:rsidRDefault="00CE1085" w:rsidP="0044491A">
      <w:pPr>
        <w:pStyle w:val="Default"/>
        <w:ind w:left="720"/>
        <w:jc w:val="both"/>
        <w:rPr>
          <w:rFonts w:ascii="Corbel" w:hAnsi="Corbel"/>
        </w:rPr>
      </w:pPr>
    </w:p>
    <w:p w:rsidR="00560131" w:rsidRPr="00560131" w:rsidRDefault="00560131" w:rsidP="0056013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560131">
        <w:rPr>
          <w:rFonts w:ascii="Corbel" w:hAnsi="Corbel"/>
          <w:sz w:val="32"/>
          <w:szCs w:val="32"/>
          <w:u w:val="single"/>
        </w:rPr>
        <w:t>Quesito</w:t>
      </w:r>
      <w:bookmarkStart w:id="0" w:name="_GoBack"/>
      <w:bookmarkEnd w:id="0"/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>L’allegato 3 fornito da bando relativo alla scheda di servizi dell'ambito B15, scaricabile dalla cartella stralci PRG vigente, non è completamente leggibile, in quanto la parte finale della colonna “norme specifiche e note” è tagliata, chiediamo se fosse possibile avere il documento completo, oppure dove poterlo scaricare.</w:t>
      </w:r>
    </w:p>
    <w:p w:rsidR="00560131" w:rsidRDefault="00560131" w:rsidP="0056013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 xml:space="preserve">La documentazione messa a disposizione dal Comune è pubblicata sul sito </w:t>
      </w:r>
      <w:r w:rsidRPr="00CE1085">
        <w:rPr>
          <w:rFonts w:ascii="Corbel" w:hAnsi="Corbel"/>
          <w:i/>
        </w:rPr>
        <w:t>internet</w:t>
      </w:r>
      <w:r w:rsidRPr="00CE1085">
        <w:rPr>
          <w:rFonts w:ascii="Corbel" w:hAnsi="Corbel"/>
        </w:rPr>
        <w:t xml:space="preserve"> </w:t>
      </w:r>
      <w:hyperlink r:id="rId8" w:history="1">
        <w:r w:rsidRPr="00CE1085">
          <w:rPr>
            <w:rStyle w:val="Collegamentoipertestuale"/>
            <w:rFonts w:ascii="Corbel" w:hAnsi="Corbel"/>
            <w:i/>
          </w:rPr>
          <w:t>www.scuoleinnovative.it</w:t>
        </w:r>
      </w:hyperlink>
      <w:r w:rsidRPr="00CE1085">
        <w:rPr>
          <w:rFonts w:ascii="Corbel" w:hAnsi="Corbel"/>
        </w:rPr>
        <w:t>.</w:t>
      </w:r>
    </w:p>
    <w:p w:rsidR="00CE1085" w:rsidRDefault="00CE1085" w:rsidP="0044491A">
      <w:pPr>
        <w:pStyle w:val="Default"/>
        <w:ind w:left="720"/>
        <w:jc w:val="both"/>
        <w:rPr>
          <w:rFonts w:ascii="Corbel" w:hAnsi="Corbel"/>
        </w:rPr>
      </w:pPr>
    </w:p>
    <w:p w:rsidR="00560131" w:rsidRPr="00560131" w:rsidRDefault="00560131" w:rsidP="00560131">
      <w:pPr>
        <w:pStyle w:val="Default"/>
        <w:numPr>
          <w:ilvl w:val="0"/>
          <w:numId w:val="2"/>
        </w:numPr>
        <w:ind w:hanging="436"/>
        <w:jc w:val="both"/>
        <w:rPr>
          <w:rFonts w:ascii="Corbel" w:hAnsi="Corbel"/>
          <w:sz w:val="32"/>
          <w:szCs w:val="32"/>
          <w:u w:val="single"/>
        </w:rPr>
      </w:pPr>
      <w:r w:rsidRPr="00560131">
        <w:rPr>
          <w:rFonts w:ascii="Corbel" w:hAnsi="Corbel"/>
          <w:sz w:val="32"/>
          <w:szCs w:val="32"/>
          <w:u w:val="single"/>
        </w:rPr>
        <w:t>Quesito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 xml:space="preserve">Presa visione del file </w:t>
      </w:r>
      <w:proofErr w:type="spellStart"/>
      <w:r w:rsidRPr="00CE1085">
        <w:rPr>
          <w:rFonts w:ascii="Corbel" w:hAnsi="Corbel"/>
        </w:rPr>
        <w:t>dwg</w:t>
      </w:r>
      <w:proofErr w:type="spellEnd"/>
      <w:r w:rsidRPr="00CE1085">
        <w:rPr>
          <w:rFonts w:ascii="Corbel" w:hAnsi="Corbel"/>
        </w:rPr>
        <w:t xml:space="preserve"> FOGLIO 18 AREA DA </w:t>
      </w:r>
      <w:proofErr w:type="gramStart"/>
      <w:r w:rsidRPr="00CE1085">
        <w:rPr>
          <w:rFonts w:ascii="Corbel" w:hAnsi="Corbel"/>
        </w:rPr>
        <w:t>CEDERE ,</w:t>
      </w:r>
      <w:proofErr w:type="gramEnd"/>
      <w:r w:rsidRPr="00CE1085">
        <w:rPr>
          <w:rFonts w:ascii="Corbel" w:hAnsi="Corbel"/>
        </w:rPr>
        <w:t xml:space="preserve"> e considerato che l'area di intervento corrisponde solo all'area contrassegnata dal tratteggio “area oggetto di intervento e da cedere INAIL di mq 29375”, i volumi esistenti che saranno demoliti a carico dell'amministrazione comunale sono da considerarsi unicamente i volumi </w:t>
      </w:r>
      <w:r w:rsidRPr="00CE1085">
        <w:rPr>
          <w:rFonts w:ascii="Corbel" w:hAnsi="Corbel"/>
        </w:rPr>
        <w:lastRenderedPageBreak/>
        <w:t xml:space="preserve">parzialmente/completamente rientranti nell'area intervento sopracitata, oppure tutti i volumi della ex caserma </w:t>
      </w:r>
      <w:proofErr w:type="spellStart"/>
      <w:r w:rsidRPr="00CE1085">
        <w:rPr>
          <w:rFonts w:ascii="Corbel" w:hAnsi="Corbel"/>
        </w:rPr>
        <w:t>Turinetto</w:t>
      </w:r>
      <w:proofErr w:type="spellEnd"/>
      <w:r w:rsidRPr="00CE1085">
        <w:rPr>
          <w:rFonts w:ascii="Corbel" w:hAnsi="Corbel"/>
        </w:rPr>
        <w:t xml:space="preserve"> (comprensivi del serbatoio)?</w:t>
      </w:r>
    </w:p>
    <w:p w:rsidR="00560131" w:rsidRDefault="00560131" w:rsidP="0056013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>Attualmente è previsto che il Comune demolisca unicamente i fabbricati necessari alla realizzazione dell’intervento.</w:t>
      </w:r>
    </w:p>
    <w:p w:rsidR="00CE1085" w:rsidRDefault="00CE1085" w:rsidP="0044491A">
      <w:pPr>
        <w:pStyle w:val="Default"/>
        <w:ind w:left="720"/>
        <w:jc w:val="both"/>
        <w:rPr>
          <w:rFonts w:ascii="Corbel" w:hAnsi="Corbel"/>
        </w:rPr>
      </w:pPr>
    </w:p>
    <w:p w:rsidR="00560131" w:rsidRPr="00560131" w:rsidRDefault="00560131" w:rsidP="00560131">
      <w:pPr>
        <w:pStyle w:val="Default"/>
        <w:numPr>
          <w:ilvl w:val="0"/>
          <w:numId w:val="2"/>
        </w:numPr>
        <w:ind w:left="851" w:hanging="567"/>
        <w:jc w:val="both"/>
        <w:rPr>
          <w:rFonts w:ascii="Corbel" w:hAnsi="Corbel"/>
          <w:sz w:val="32"/>
          <w:szCs w:val="32"/>
          <w:u w:val="single"/>
        </w:rPr>
      </w:pPr>
      <w:r w:rsidRPr="00560131">
        <w:rPr>
          <w:rFonts w:ascii="Corbel" w:hAnsi="Corbel"/>
          <w:sz w:val="32"/>
          <w:szCs w:val="32"/>
          <w:u w:val="single"/>
        </w:rPr>
        <w:t>Quesito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>E' possibile ricevere il DPP Documento preliminare alla Progettazione che specifichi più chiaramente le funzioni da prevedere per la nuova scuola?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>In particolare, andrebbe chiarita la richiesta di inserire due biblioteche e la capienza prevista per l’aula magna.</w:t>
      </w:r>
    </w:p>
    <w:p w:rsidR="00560131" w:rsidRDefault="00560131" w:rsidP="0056013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E1085" w:rsidRPr="00CE1085" w:rsidRDefault="00CE1085" w:rsidP="00CE1085">
      <w:pPr>
        <w:pStyle w:val="Default"/>
        <w:ind w:left="720"/>
        <w:rPr>
          <w:rFonts w:ascii="Corbel" w:hAnsi="Corbel"/>
        </w:rPr>
      </w:pPr>
      <w:r w:rsidRPr="00CE1085">
        <w:rPr>
          <w:rFonts w:ascii="Corbel" w:hAnsi="Corbel"/>
        </w:rPr>
        <w:t>Il Comune non ha ritenuto di redigere il DPP. Tutti i dati richiesti sono contenuti nella scheda sintetica di progetto.</w:t>
      </w:r>
    </w:p>
    <w:p w:rsidR="00CE1085" w:rsidRPr="00F34563" w:rsidRDefault="00CE1085" w:rsidP="0044491A">
      <w:pPr>
        <w:pStyle w:val="Default"/>
        <w:ind w:left="720"/>
        <w:jc w:val="both"/>
        <w:rPr>
          <w:rFonts w:ascii="Corbel" w:hAnsi="Corbel"/>
        </w:rPr>
      </w:pPr>
    </w:p>
    <w:p w:rsidR="0044491A" w:rsidRDefault="0044491A" w:rsidP="0044491A">
      <w:pPr>
        <w:pStyle w:val="Contenutotabella"/>
        <w:spacing w:line="340" w:lineRule="auto"/>
        <w:rPr>
          <w:rFonts w:hint="eastAsia"/>
          <w:sz w:val="22"/>
          <w:szCs w:val="22"/>
        </w:rPr>
      </w:pPr>
    </w:p>
    <w:p w:rsidR="00305BA3" w:rsidRPr="00305BA3" w:rsidRDefault="00305BA3" w:rsidP="00305BA3">
      <w:pPr>
        <w:pStyle w:val="Default"/>
        <w:ind w:left="720"/>
        <w:jc w:val="both"/>
        <w:rPr>
          <w:rFonts w:ascii="Corbel" w:hAnsi="Corbel"/>
        </w:rPr>
      </w:pPr>
    </w:p>
    <w:p w:rsidR="00305BA3" w:rsidRDefault="00305BA3" w:rsidP="0035642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356422" w:rsidRPr="00F57913" w:rsidRDefault="00356422" w:rsidP="0035642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F2CBE" w:rsidRPr="00560131" w:rsidRDefault="00356422" w:rsidP="00560131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sectPr w:rsidR="001F2CBE" w:rsidRPr="00560131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24A" w:rsidRDefault="004A124A">
      <w:pPr>
        <w:spacing w:after="0" w:line="240" w:lineRule="auto"/>
      </w:pPr>
      <w:r>
        <w:separator/>
      </w:r>
    </w:p>
  </w:endnote>
  <w:endnote w:type="continuationSeparator" w:id="0">
    <w:p w:rsidR="004A124A" w:rsidRDefault="004A1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5642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0131">
          <w:rPr>
            <w:noProof/>
          </w:rPr>
          <w:t>3</w:t>
        </w:r>
        <w:r>
          <w:fldChar w:fldCharType="end"/>
        </w:r>
      </w:p>
    </w:sdtContent>
  </w:sdt>
  <w:p w:rsidR="003A19A5" w:rsidRDefault="004A124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24A" w:rsidRDefault="004A124A">
      <w:pPr>
        <w:spacing w:after="0" w:line="240" w:lineRule="auto"/>
      </w:pPr>
      <w:r>
        <w:separator/>
      </w:r>
    </w:p>
  </w:footnote>
  <w:footnote w:type="continuationSeparator" w:id="0">
    <w:p w:rsidR="004A124A" w:rsidRDefault="004A1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24758EF" wp14:editId="562B94BA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0F5947C" wp14:editId="484E4EFC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5642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5642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A124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F38EFA3" wp14:editId="464E351A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5642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A124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5642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580E12" wp14:editId="6A20AA6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5642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5642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5642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A124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226CD3B0"/>
    <w:lvl w:ilvl="0" w:tplc="3D207AF8">
      <w:start w:val="8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422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5BA3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422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491A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24A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131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679DC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1E79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085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4C41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87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9E1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CA576E-6452-423C-8430-00649D706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56422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564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356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422"/>
  </w:style>
  <w:style w:type="paragraph" w:styleId="Pidipagina">
    <w:name w:val="footer"/>
    <w:basedOn w:val="Normale"/>
    <w:link w:val="PidipaginaCarattere"/>
    <w:uiPriority w:val="99"/>
    <w:unhideWhenUsed/>
    <w:rsid w:val="003564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4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422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356422"/>
    <w:rPr>
      <w:color w:val="000080"/>
      <w:u w:val="single"/>
    </w:rPr>
  </w:style>
  <w:style w:type="paragraph" w:customStyle="1" w:styleId="Contenutotabella">
    <w:name w:val="Contenuto tabella"/>
    <w:basedOn w:val="Normale"/>
    <w:rsid w:val="0035642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2016-09-14T15:43:00Z</dcterms:created>
  <dcterms:modified xsi:type="dcterms:W3CDTF">2016-09-14T15:47:00Z</dcterms:modified>
</cp:coreProperties>
</file>