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24EA" w:rsidRDefault="008D24EA" w:rsidP="008D24EA">
      <w:pPr>
        <w:pStyle w:val="Default"/>
        <w:jc w:val="center"/>
        <w:rPr>
          <w:sz w:val="28"/>
          <w:szCs w:val="28"/>
        </w:rPr>
      </w:pPr>
    </w:p>
    <w:p w:rsidR="008D24EA" w:rsidRDefault="008D24EA" w:rsidP="008D24EA">
      <w:pPr>
        <w:pStyle w:val="Default"/>
        <w:jc w:val="center"/>
        <w:rPr>
          <w:sz w:val="28"/>
          <w:szCs w:val="28"/>
        </w:rPr>
      </w:pPr>
    </w:p>
    <w:p w:rsidR="008D24EA" w:rsidRDefault="008D24EA" w:rsidP="008D24EA">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A2DBEFC" wp14:editId="680491A0">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D24EA" w:rsidRPr="008E71E2" w:rsidRDefault="008D24EA" w:rsidP="008D24E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A2DBEFC"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D24EA" w:rsidRPr="008E71E2" w:rsidRDefault="008D24EA" w:rsidP="008D24E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12539D4A" wp14:editId="2CC5E485">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2D0D2556" wp14:editId="6C5E2E61">
                <wp:simplePos x="0" y="0"/>
                <wp:positionH relativeFrom="column">
                  <wp:posOffset>1318260</wp:posOffset>
                </wp:positionH>
                <wp:positionV relativeFrom="paragraph">
                  <wp:posOffset>1270</wp:posOffset>
                </wp:positionV>
                <wp:extent cx="374332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3743325" cy="581025"/>
                        </a:xfrm>
                        <a:prstGeom prst="rect">
                          <a:avLst/>
                        </a:prstGeom>
                        <a:noFill/>
                      </wps:spPr>
                      <wps:txbx>
                        <w:txbxContent>
                          <w:p w:rsidR="008D24EA" w:rsidRPr="00E41C2F" w:rsidRDefault="008D24EA" w:rsidP="008D24E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B43364">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Catanzaro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D0D2556" id="_x0000_s1027" type="#_x0000_t202" style="position:absolute;left:0;text-align:left;margin-left:103.8pt;margin-top:.1pt;width:294.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" filled="f" stroked="f">
                <v:textbox>
                  <w:txbxContent>
                    <w:p w:rsidR="008D24EA" w:rsidRPr="00E41C2F" w:rsidRDefault="008D24EA" w:rsidP="008D24E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B43364">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Catanzaro</w:t>
                      </w:r>
                    </w:p>
                  </w:txbxContent>
                </v:textbox>
              </v:shape>
            </w:pict>
          </mc:Fallback>
        </mc:AlternateContent>
      </w:r>
      <w:r>
        <w:rPr>
          <w:noProof/>
          <w:lang w:eastAsia="it-IT"/>
        </w:rPr>
        <w:drawing>
          <wp:inline distT="0" distB="0" distL="0" distR="0" wp14:anchorId="74262CC8" wp14:editId="7790E3EC">
            <wp:extent cx="3962400" cy="600075"/>
            <wp:effectExtent l="0" t="0" r="0"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67631" cy="600867"/>
                    </a:xfrm>
                    <a:prstGeom prst="rect">
                      <a:avLst/>
                    </a:prstGeom>
                    <a:noFill/>
                    <a:extLst/>
                  </pic:spPr>
                </pic:pic>
              </a:graphicData>
            </a:graphic>
          </wp:inline>
        </w:drawing>
      </w: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B459ED" w:rsidRDefault="00B459ED" w:rsidP="00CB207E">
      <w:pPr>
        <w:widowControl w:val="0"/>
        <w:suppressLineNumbers/>
        <w:suppressAutoHyphens/>
        <w:spacing w:after="0" w:line="240" w:lineRule="auto"/>
        <w:ind w:left="708"/>
        <w:jc w:val="both"/>
        <w:rPr>
          <w:rFonts w:ascii="Corbel" w:hAnsi="Corbel" w:cs="Times New Roman"/>
          <w:color w:val="000000"/>
          <w:sz w:val="24"/>
          <w:szCs w:val="24"/>
        </w:rPr>
      </w:pPr>
    </w:p>
    <w:p w:rsidR="00B43364" w:rsidRPr="00B459ED" w:rsidRDefault="00B459ED" w:rsidP="00B43364">
      <w:pPr>
        <w:pStyle w:val="Default"/>
        <w:numPr>
          <w:ilvl w:val="0"/>
          <w:numId w:val="2"/>
        </w:numPr>
        <w:ind w:left="709" w:hanging="436"/>
        <w:jc w:val="both"/>
        <w:rPr>
          <w:rFonts w:ascii="Corbel" w:hAnsi="Corbel"/>
          <w:sz w:val="32"/>
          <w:szCs w:val="32"/>
          <w:u w:val="single"/>
        </w:rPr>
      </w:pPr>
      <w:r w:rsidRPr="00B43364">
        <w:rPr>
          <w:rFonts w:ascii="Corbel" w:hAnsi="Corbel"/>
          <w:sz w:val="32"/>
          <w:szCs w:val="32"/>
          <w:u w:val="single"/>
        </w:rPr>
        <w:t>Quesito</w:t>
      </w:r>
    </w:p>
    <w:p w:rsidR="00B43364" w:rsidRPr="00B43364" w:rsidRDefault="00B43364" w:rsidP="00B43364">
      <w:pPr>
        <w:pStyle w:val="Default"/>
        <w:ind w:left="720"/>
        <w:jc w:val="both"/>
        <w:rPr>
          <w:rFonts w:ascii="Corbel" w:hAnsi="Corbel"/>
        </w:rPr>
      </w:pPr>
      <w:r w:rsidRPr="00B43364">
        <w:rPr>
          <w:rFonts w:ascii="Corbel" w:hAnsi="Corbel"/>
        </w:rPr>
        <w:t xml:space="preserve">CON RIFERIMENTO ALL'EVIDENZIAZIONE NEL FILE “RILIEVO AREA DI INTERVENTO 2” PREME AVERE CERTEZZA DELL'INDIVIDUAZIONE DELL'AREA RETINATA IN AZZURRO, CONSIDERATO CHE IL COSTRUENDO LICEO SCIENTIFICO CUI LA SCUOLA DOVREBBE ANNETTERSI SI TROVA IN REALTA' PIU' A VALLE SEPARATO DA STRADA PUBBLICA, SPECIE CONSIDERANDO CHE LA SUPERCICIE CUI FA RIFERIMENTO IL BANDO </w:t>
      </w:r>
      <w:proofErr w:type="gramStart"/>
      <w:r w:rsidRPr="00B43364">
        <w:rPr>
          <w:rFonts w:ascii="Corbel" w:hAnsi="Corbel"/>
        </w:rPr>
        <w:t>E'</w:t>
      </w:r>
      <w:proofErr w:type="gramEnd"/>
      <w:r w:rsidRPr="00B43364">
        <w:rPr>
          <w:rFonts w:ascii="Corbel" w:hAnsi="Corbel"/>
        </w:rPr>
        <w:t xml:space="preserve"> DI 18.000 MQ E L'AREA RETINATA è CIRCA 12.000 MQ.</w:t>
      </w:r>
    </w:p>
    <w:p w:rsidR="00B43364" w:rsidRPr="00B43364" w:rsidRDefault="00B43364" w:rsidP="00B43364">
      <w:pPr>
        <w:widowControl w:val="0"/>
        <w:suppressLineNumbers/>
        <w:suppressAutoHyphens/>
        <w:spacing w:after="0" w:line="240" w:lineRule="auto"/>
        <w:ind w:left="708"/>
        <w:jc w:val="both"/>
        <w:rPr>
          <w:rFonts w:ascii="Liberation Serif" w:eastAsia="SimSun" w:hAnsi="Liberation Serif" w:cs="Mangal"/>
          <w:kern w:val="1"/>
          <w:sz w:val="24"/>
          <w:szCs w:val="24"/>
          <w:highlight w:val="yellow"/>
          <w:lang w:eastAsia="zh-CN" w:bidi="hi-IN"/>
        </w:rPr>
      </w:pPr>
      <w:r>
        <w:rPr>
          <w:rFonts w:ascii="Corbel" w:hAnsi="Corbel"/>
          <w:sz w:val="32"/>
          <w:szCs w:val="32"/>
          <w:u w:val="single"/>
        </w:rPr>
        <w:t>Risposta</w:t>
      </w:r>
    </w:p>
    <w:p w:rsidR="00B43364" w:rsidRDefault="00B43364" w:rsidP="00B43364">
      <w:pPr>
        <w:pStyle w:val="Default"/>
        <w:ind w:left="720"/>
        <w:jc w:val="both"/>
        <w:rPr>
          <w:rFonts w:ascii="Corbel" w:hAnsi="Corbel"/>
        </w:rPr>
      </w:pPr>
      <w:r w:rsidRPr="00B43364">
        <w:rPr>
          <w:rFonts w:ascii="Corbel" w:hAnsi="Corbel"/>
        </w:rPr>
        <w:t>L’area indicata di 18000 mq è l’intera disponibilità territoriale di proprietà dell’ente nella zona e di questa se ne intende asservire 12000 mq (part. 786 foglio 32 e particelle adiacenti).</w:t>
      </w:r>
    </w:p>
    <w:p w:rsidR="00B43364" w:rsidRDefault="00B43364" w:rsidP="00B43364">
      <w:pPr>
        <w:pStyle w:val="Default"/>
        <w:ind w:left="720"/>
        <w:jc w:val="both"/>
        <w:rPr>
          <w:rFonts w:ascii="Corbel" w:hAnsi="Corbel"/>
        </w:rPr>
      </w:pPr>
    </w:p>
    <w:p w:rsidR="00B43364" w:rsidRDefault="00B43364" w:rsidP="00B43364">
      <w:pPr>
        <w:pStyle w:val="Default"/>
        <w:ind w:left="720"/>
        <w:jc w:val="both"/>
        <w:rPr>
          <w:rFonts w:ascii="Corbel" w:hAnsi="Corbel"/>
        </w:rPr>
      </w:pPr>
      <w:bookmarkStart w:id="0" w:name="_GoBack"/>
      <w:bookmarkEnd w:id="0"/>
    </w:p>
    <w:p w:rsidR="00B43364" w:rsidRDefault="00B43364" w:rsidP="00B459ED">
      <w:pPr>
        <w:pStyle w:val="Default"/>
        <w:ind w:left="720"/>
        <w:jc w:val="both"/>
        <w:rPr>
          <w:rFonts w:ascii="Corbel" w:hAnsi="Corbel"/>
        </w:rPr>
      </w:pPr>
    </w:p>
    <w:p w:rsidR="008D24EA" w:rsidRPr="00F57913" w:rsidRDefault="008D24EA" w:rsidP="008D24EA">
      <w:pPr>
        <w:pStyle w:val="Default"/>
        <w:ind w:left="7080"/>
        <w:jc w:val="both"/>
        <w:rPr>
          <w:rFonts w:ascii="Corbel" w:hAnsi="Corbel"/>
          <w:smallCaps/>
          <w:color w:val="auto"/>
        </w:rPr>
      </w:pPr>
      <w:r w:rsidRPr="00F57913">
        <w:rPr>
          <w:rFonts w:ascii="Corbel" w:hAnsi="Corbel"/>
          <w:smallCaps/>
          <w:color w:val="auto"/>
        </w:rPr>
        <w:t>Il Direttore Generale</w:t>
      </w:r>
    </w:p>
    <w:p w:rsidR="008D24EA" w:rsidRDefault="008D24EA" w:rsidP="008D24EA">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8D24EA" w:rsidRDefault="008D24EA" w:rsidP="008D24EA">
      <w:pPr>
        <w:pStyle w:val="Default"/>
        <w:jc w:val="both"/>
        <w:rPr>
          <w:color w:val="auto"/>
        </w:rPr>
      </w:pPr>
    </w:p>
    <w:p w:rsidR="008D24EA" w:rsidRPr="00F57913" w:rsidRDefault="008D24EA" w:rsidP="008D24EA">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8D24EA" w:rsidRDefault="008D24EA" w:rsidP="008D24EA"/>
    <w:p w:rsidR="008D24EA" w:rsidRDefault="008D24EA" w:rsidP="008D24EA"/>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5D53" w:rsidRDefault="00305D53">
      <w:pPr>
        <w:spacing w:after="0" w:line="240" w:lineRule="auto"/>
      </w:pPr>
      <w:r>
        <w:separator/>
      </w:r>
    </w:p>
  </w:endnote>
  <w:endnote w:type="continuationSeparator" w:id="0">
    <w:p w:rsidR="00305D53" w:rsidRDefault="00305D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693381"/>
      <w:docPartObj>
        <w:docPartGallery w:val="Page Numbers (Bottom of Page)"/>
        <w:docPartUnique/>
      </w:docPartObj>
    </w:sdtPr>
    <w:sdtEndPr/>
    <w:sdtContent>
      <w:p w:rsidR="003A19A5" w:rsidRDefault="008D24EA">
        <w:pPr>
          <w:pStyle w:val="Pidipagina"/>
          <w:jc w:val="right"/>
        </w:pPr>
        <w:r>
          <w:fldChar w:fldCharType="begin"/>
        </w:r>
        <w:r>
          <w:instrText>PAGE   \* MERGEFORMAT</w:instrText>
        </w:r>
        <w:r>
          <w:fldChar w:fldCharType="separate"/>
        </w:r>
        <w:r w:rsidR="00B43364">
          <w:rPr>
            <w:noProof/>
          </w:rPr>
          <w:t>2</w:t>
        </w:r>
        <w:r>
          <w:fldChar w:fldCharType="end"/>
        </w:r>
      </w:p>
    </w:sdtContent>
  </w:sdt>
  <w:p w:rsidR="003A19A5" w:rsidRDefault="00305D5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5D53" w:rsidRDefault="00305D53">
      <w:pPr>
        <w:spacing w:after="0" w:line="240" w:lineRule="auto"/>
      </w:pPr>
      <w:r>
        <w:separator/>
      </w:r>
    </w:p>
  </w:footnote>
  <w:footnote w:type="continuationSeparator" w:id="0">
    <w:p w:rsidR="00305D53" w:rsidRDefault="00305D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9A5" w:rsidRDefault="008D24E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1B4488D" wp14:editId="3C501A4C">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8D24E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D647F3A" wp14:editId="4371C330">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D24E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D24E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D24E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05D53" w:rsidP="003A19A5">
    <w:pPr>
      <w:spacing w:after="0" w:line="240" w:lineRule="auto"/>
      <w:ind w:right="-14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9A5" w:rsidRDefault="008D24E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ECB9E62" wp14:editId="7487FA3A">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8D24EA"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305D53"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8D24E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DBE6616" wp14:editId="3C5F3F2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D24E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D24E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D24E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05D53">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CA6A38"/>
    <w:multiLevelType w:val="hybridMultilevel"/>
    <w:tmpl w:val="F6B8AC52"/>
    <w:lvl w:ilvl="0" w:tplc="C54C8752">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3F84A3C"/>
    <w:multiLevelType w:val="hybridMultilevel"/>
    <w:tmpl w:val="EA3EE33E"/>
    <w:lvl w:ilvl="0" w:tplc="3C341F1C">
      <w:start w:val="1"/>
      <w:numFmt w:val="decimal"/>
      <w:lvlText w:val="%1."/>
      <w:lvlJc w:val="left"/>
      <w:pPr>
        <w:ind w:left="1353"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4EA"/>
    <w:rsid w:val="000001AD"/>
    <w:rsid w:val="0000052B"/>
    <w:rsid w:val="00001B5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178A"/>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0F6"/>
    <w:rsid w:val="002F5FAA"/>
    <w:rsid w:val="002F6448"/>
    <w:rsid w:val="002F6819"/>
    <w:rsid w:val="002F6C83"/>
    <w:rsid w:val="002F6D92"/>
    <w:rsid w:val="002F7B03"/>
    <w:rsid w:val="003008B2"/>
    <w:rsid w:val="00302D57"/>
    <w:rsid w:val="00302DED"/>
    <w:rsid w:val="0030319C"/>
    <w:rsid w:val="00304309"/>
    <w:rsid w:val="00304A59"/>
    <w:rsid w:val="00305D53"/>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0FEE"/>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24D"/>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1785"/>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2A6"/>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3101"/>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254E"/>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264"/>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4EA"/>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03A5"/>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B3C"/>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364"/>
    <w:rsid w:val="00B43DBF"/>
    <w:rsid w:val="00B43FED"/>
    <w:rsid w:val="00B4584B"/>
    <w:rsid w:val="00B459ED"/>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0A2"/>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4D2"/>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207E"/>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6E4"/>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AAB"/>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9F15C"/>
  <w15:docId w15:val="{A96E4FD2-62BD-4516-A995-FDEC0E550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8D24E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D24EA"/>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D24E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D24E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D24EA"/>
  </w:style>
  <w:style w:type="paragraph" w:styleId="Pidipagina">
    <w:name w:val="footer"/>
    <w:basedOn w:val="Normale"/>
    <w:link w:val="PidipaginaCarattere"/>
    <w:uiPriority w:val="99"/>
    <w:unhideWhenUsed/>
    <w:rsid w:val="008D24E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D24EA"/>
  </w:style>
  <w:style w:type="paragraph" w:styleId="Testofumetto">
    <w:name w:val="Balloon Text"/>
    <w:basedOn w:val="Normale"/>
    <w:link w:val="TestofumettoCarattere"/>
    <w:uiPriority w:val="99"/>
    <w:semiHidden/>
    <w:unhideWhenUsed/>
    <w:rsid w:val="008D24E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D24EA"/>
    <w:rPr>
      <w:rFonts w:ascii="Tahoma" w:hAnsi="Tahoma" w:cs="Tahoma"/>
      <w:sz w:val="16"/>
      <w:szCs w:val="16"/>
    </w:rPr>
  </w:style>
  <w:style w:type="paragraph" w:customStyle="1" w:styleId="Contenutotabella">
    <w:name w:val="Contenuto tabella"/>
    <w:basedOn w:val="Normale"/>
    <w:rsid w:val="008D24EA"/>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rsid w:val="006A3101"/>
    <w:rPr>
      <w:color w:val="000080"/>
      <w:u w:val="single"/>
    </w:rPr>
  </w:style>
  <w:style w:type="paragraph" w:styleId="Paragrafoelenco">
    <w:name w:val="List Paragraph"/>
    <w:basedOn w:val="Normale"/>
    <w:uiPriority w:val="34"/>
    <w:qFormat/>
    <w:rsid w:val="00C214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105</Words>
  <Characters>601</Characters>
  <Application>Microsoft Office Word</Application>
  <DocSecurity>0</DocSecurity>
  <Lines>5</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cp:lastModifiedBy>
  <cp:revision>2</cp:revision>
  <dcterms:created xsi:type="dcterms:W3CDTF">2016-09-18T08:46:00Z</dcterms:created>
  <dcterms:modified xsi:type="dcterms:W3CDTF">2016-09-18T08:46:00Z</dcterms:modified>
</cp:coreProperties>
</file>