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0E07" w:rsidRDefault="00D70E07" w:rsidP="00D70E07">
      <w:pPr>
        <w:pStyle w:val="Default"/>
        <w:jc w:val="center"/>
        <w:rPr>
          <w:sz w:val="28"/>
          <w:szCs w:val="28"/>
        </w:rPr>
      </w:pPr>
    </w:p>
    <w:p w:rsidR="00D70E07" w:rsidRDefault="00D70E07" w:rsidP="00D70E07">
      <w:pPr>
        <w:pStyle w:val="Default"/>
        <w:jc w:val="center"/>
        <w:rPr>
          <w:sz w:val="28"/>
          <w:szCs w:val="28"/>
        </w:rPr>
      </w:pPr>
    </w:p>
    <w:p w:rsidR="00D70E07" w:rsidRDefault="00D70E07" w:rsidP="00D70E07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B21B6C" wp14:editId="25D2D0A8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D70E07" w:rsidRPr="009B7A2C" w:rsidRDefault="00D70E07" w:rsidP="00D70E0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D70E07" w:rsidRDefault="00D70E07" w:rsidP="00D70E0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proofErr w:type="gram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</w:t>
                            </w:r>
                            <w:proofErr w:type="gramEnd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la realizzazione di</w:t>
                            </w:r>
                          </w:p>
                          <w:p w:rsidR="00D70E07" w:rsidRDefault="00D70E07" w:rsidP="00D70E0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D70E07" w:rsidRPr="009B7A2C" w:rsidRDefault="00D70E07" w:rsidP="00D70E0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D70E07" w:rsidRPr="008E71E2" w:rsidRDefault="00D70E07" w:rsidP="00D70E07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3F34FB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2 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B21B6C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D70E07" w:rsidRPr="009B7A2C" w:rsidRDefault="00D70E07" w:rsidP="00D70E0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D70E07" w:rsidRDefault="00D70E07" w:rsidP="00D70E0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proofErr w:type="gram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</w:t>
                      </w:r>
                      <w:proofErr w:type="gramEnd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la realizzazione di</w:t>
                      </w:r>
                    </w:p>
                    <w:p w:rsidR="00D70E07" w:rsidRDefault="00D70E07" w:rsidP="00D70E0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D70E07" w:rsidRPr="009B7A2C" w:rsidRDefault="00D70E07" w:rsidP="00D70E0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D70E07" w:rsidRPr="008E71E2" w:rsidRDefault="00D70E07" w:rsidP="00D70E07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="003F34FB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2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239B8F61" wp14:editId="21D8479E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D70E07" w:rsidRDefault="00D70E07" w:rsidP="00D70E0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D70E07" w:rsidRDefault="00D70E07" w:rsidP="00D70E0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D70E07" w:rsidRDefault="00D70E07" w:rsidP="00D70E0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D70E07" w:rsidRDefault="00D70E07" w:rsidP="00D70E0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D70E07" w:rsidRDefault="00D70E07" w:rsidP="00D70E0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D70E07" w:rsidRDefault="00D70E07" w:rsidP="00D70E0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D70E07" w:rsidRDefault="00D70E07" w:rsidP="00D70E0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D70E07" w:rsidRDefault="00D70E07" w:rsidP="00D70E0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D70E07" w:rsidRDefault="00D70E07" w:rsidP="00D70E0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D70E07" w:rsidRDefault="00D70E07" w:rsidP="00D70E0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14047E7" wp14:editId="1A1311AE">
                <wp:simplePos x="0" y="0"/>
                <wp:positionH relativeFrom="column">
                  <wp:posOffset>1318260</wp:posOffset>
                </wp:positionH>
                <wp:positionV relativeFrom="paragraph">
                  <wp:posOffset>20320</wp:posOffset>
                </wp:positionV>
                <wp:extent cx="3743325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43325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D70E07" w:rsidRPr="00E41C2F" w:rsidRDefault="00D70E07" w:rsidP="00D70E0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Comune di Crespano del Grappa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4047E7" id="_x0000_s1027" type="#_x0000_t202" style="position:absolute;left:0;text-align:left;margin-left:103.8pt;margin-top:1.6pt;width:294.75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" filled="f" stroked="f">
                <v:textbox>
                  <w:txbxContent>
                    <w:p w:rsidR="00D70E07" w:rsidRPr="00E41C2F" w:rsidRDefault="00D70E07" w:rsidP="00D70E0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Comune di Crespano del Grappa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689A12DB" wp14:editId="79D24E4F">
            <wp:extent cx="395287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8092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D70E07" w:rsidRDefault="00D70E07" w:rsidP="00D70E0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D70E07" w:rsidRDefault="00D70E07" w:rsidP="003F34FB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3F34FB" w:rsidRPr="003F34FB" w:rsidRDefault="003F34FB" w:rsidP="003F34FB">
      <w:pPr>
        <w:pStyle w:val="Default"/>
        <w:ind w:left="720"/>
        <w:jc w:val="both"/>
        <w:rPr>
          <w:rFonts w:ascii="Corbel" w:hAnsi="Corbel"/>
        </w:rPr>
      </w:pPr>
      <w:r w:rsidRPr="003F34FB">
        <w:rPr>
          <w:rFonts w:ascii="Corbel" w:hAnsi="Corbel"/>
        </w:rPr>
        <w:t>Si chiede di chiarire i seguenti dettagli necessari per procedere con la progettazione:</w:t>
      </w:r>
    </w:p>
    <w:p w:rsidR="003F34FB" w:rsidRPr="003F34FB" w:rsidRDefault="003F34FB" w:rsidP="003F34FB">
      <w:pPr>
        <w:pStyle w:val="Default"/>
        <w:ind w:left="720"/>
        <w:jc w:val="both"/>
        <w:rPr>
          <w:rFonts w:ascii="Corbel" w:hAnsi="Corbel"/>
        </w:rPr>
      </w:pPr>
      <w:r w:rsidRPr="003F34FB">
        <w:rPr>
          <w:rFonts w:ascii="Corbel" w:hAnsi="Corbel"/>
        </w:rPr>
        <w:t>- la documentazione fornita non definisce il sistema di accessi e la distribuzione lungo l'attuale area sportiva verso il lotto destinato alla nuova scuola: esiste già un progetto o è compito dei progettisti ipotizzare il disegno del sistema stradale? in tal caso l'accesso avverrà unicamente dalla nuova rotonda a nord rappresentata nella carta CTR 2000_quote altimetriche? in alternativa possono essere coinvolti i lotti attualmente occupati da campi sportivi a nord-est (</w:t>
      </w:r>
      <w:proofErr w:type="spellStart"/>
      <w:r w:rsidRPr="003F34FB">
        <w:rPr>
          <w:rFonts w:ascii="Corbel" w:hAnsi="Corbel"/>
        </w:rPr>
        <w:t>map</w:t>
      </w:r>
      <w:proofErr w:type="spellEnd"/>
      <w:r w:rsidRPr="003F34FB">
        <w:rPr>
          <w:rFonts w:ascii="Corbel" w:hAnsi="Corbel"/>
        </w:rPr>
        <w:t>. 76-79-80-81-82-83) o il lotto verde a est, compreso fra due unità produttive (map.89), con ipotesi di esproprio?</w:t>
      </w:r>
    </w:p>
    <w:p w:rsidR="003F34FB" w:rsidRPr="003F34FB" w:rsidRDefault="003F34FB" w:rsidP="003F34FB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3F34FB">
        <w:rPr>
          <w:rFonts w:ascii="Corbel" w:hAnsi="Corbel"/>
          <w:sz w:val="32"/>
          <w:szCs w:val="32"/>
          <w:u w:val="single"/>
        </w:rPr>
        <w:t>Risposta</w:t>
      </w:r>
    </w:p>
    <w:p w:rsidR="003F34FB" w:rsidRPr="003F34FB" w:rsidRDefault="003F34FB" w:rsidP="003F34FB">
      <w:pPr>
        <w:pStyle w:val="Default"/>
        <w:ind w:left="720"/>
        <w:jc w:val="both"/>
        <w:rPr>
          <w:rFonts w:ascii="Corbel" w:hAnsi="Corbel"/>
        </w:rPr>
      </w:pPr>
      <w:r w:rsidRPr="003F34FB">
        <w:rPr>
          <w:rFonts w:ascii="Corbel" w:hAnsi="Corbel"/>
        </w:rPr>
        <w:t>Come già risposto in precedenza, per i veicoli, l’accesso principale al polo scolastico di nuova realizzazione avviene dalla rotatoria di Via Asolana. Una volta imboccato il braccio sudovest della rotatoria, il lotto in esame può essere raggiunto: dal lato ovest del campo sportivo lungo una strada non pavimentata adiacente alle tribune del campo da calcio, che si trova in proprietà comunale e che richiede lavori di sistemazione; lungo la prosecuzione verso sud di Via dei Cacciatori.</w:t>
      </w:r>
    </w:p>
    <w:p w:rsidR="003F34FB" w:rsidRPr="003F34FB" w:rsidRDefault="003F34FB" w:rsidP="003F34FB">
      <w:pPr>
        <w:pStyle w:val="Default"/>
        <w:ind w:left="720"/>
        <w:jc w:val="both"/>
        <w:rPr>
          <w:rFonts w:ascii="Corbel" w:hAnsi="Corbel"/>
        </w:rPr>
      </w:pPr>
      <w:r w:rsidRPr="003F34FB">
        <w:rPr>
          <w:rFonts w:ascii="Corbel" w:hAnsi="Corbel"/>
        </w:rPr>
        <w:t>L’individuazione di tracciati alternativi o il potenziamento di quelli esistenti è a discrezione dei partecipanti al concorso di idee.</w:t>
      </w:r>
    </w:p>
    <w:p w:rsidR="003F34FB" w:rsidRPr="003F34FB" w:rsidRDefault="003F34FB" w:rsidP="003F34FB">
      <w:pPr>
        <w:pStyle w:val="Default"/>
        <w:ind w:left="720"/>
        <w:jc w:val="both"/>
        <w:rPr>
          <w:rFonts w:ascii="Corbel" w:hAnsi="Corbel"/>
        </w:rPr>
      </w:pPr>
      <w:r w:rsidRPr="003F34FB">
        <w:rPr>
          <w:rFonts w:ascii="Corbel" w:hAnsi="Corbel"/>
        </w:rPr>
        <w:t>- le 10 classi della nuova scuola primaria coinvolgeranno gli alunni dell’Istituto “Madonnina del Grappa” divisi in 2 sezioni e nei due cicli previsti dalla normativa? quindi prima e seconda (a e b) e terza, quarta e quinta (a e b)?</w:t>
      </w:r>
    </w:p>
    <w:p w:rsidR="003F34FB" w:rsidRPr="003F34FB" w:rsidRDefault="003F34FB" w:rsidP="003F34FB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3F34FB">
        <w:rPr>
          <w:rFonts w:ascii="Corbel" w:hAnsi="Corbel"/>
          <w:sz w:val="32"/>
          <w:szCs w:val="32"/>
          <w:u w:val="single"/>
        </w:rPr>
        <w:t>Risposta</w:t>
      </w:r>
    </w:p>
    <w:p w:rsidR="003F34FB" w:rsidRPr="003F34FB" w:rsidRDefault="003F34FB" w:rsidP="003F34FB">
      <w:pPr>
        <w:pStyle w:val="Default"/>
        <w:ind w:left="720"/>
        <w:jc w:val="both"/>
        <w:rPr>
          <w:rFonts w:ascii="Corbel" w:hAnsi="Corbel"/>
        </w:rPr>
      </w:pPr>
      <w:r w:rsidRPr="003F34FB">
        <w:rPr>
          <w:rFonts w:ascii="Corbel" w:hAnsi="Corbel"/>
        </w:rPr>
        <w:t>Sì, le 10 classi sono relative alle due sezioni e relativi cicli.</w:t>
      </w:r>
    </w:p>
    <w:p w:rsidR="003F34FB" w:rsidRPr="003F34FB" w:rsidRDefault="003F34FB" w:rsidP="003F34FB">
      <w:pPr>
        <w:pStyle w:val="Default"/>
        <w:ind w:left="720"/>
        <w:jc w:val="both"/>
        <w:rPr>
          <w:rFonts w:ascii="Corbel" w:hAnsi="Corbel"/>
        </w:rPr>
      </w:pPr>
      <w:r w:rsidRPr="003F34FB">
        <w:rPr>
          <w:rFonts w:ascii="Corbel" w:hAnsi="Corbel"/>
        </w:rPr>
        <w:t xml:space="preserve">- il programma prevede una “palestra utilizzabile anche dalla collettività per attività sportive”: il DM del 1975 per scuole elementari da 10 a 25 classi prevede palestre di tipo A1 (200mq), mentre palestre di tipo B1 regolamentari (600mq) sono definite "aperte alla comunità extra-scolastica. Dato che non sono state specificate le "attività sportive" che la comunità extra-scolastica potrà praticare nella palestra della nuova scuola in progetto e </w:t>
      </w:r>
      <w:r w:rsidRPr="003F34FB">
        <w:rPr>
          <w:rFonts w:ascii="Corbel" w:hAnsi="Corbel"/>
        </w:rPr>
        <w:lastRenderedPageBreak/>
        <w:t>dato che una palestra di 600mq aumenterebbe la metratura costruita incidendo negativamente anche sul conto economico chiediamo che venga definito in modo preciso il tipo di necessità per tale funzione.</w:t>
      </w:r>
    </w:p>
    <w:p w:rsidR="003F34FB" w:rsidRPr="003F34FB" w:rsidRDefault="003F34FB" w:rsidP="003F34FB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3F34FB">
        <w:rPr>
          <w:rFonts w:ascii="Corbel" w:hAnsi="Corbel"/>
          <w:sz w:val="32"/>
          <w:szCs w:val="32"/>
          <w:u w:val="single"/>
        </w:rPr>
        <w:t>Risposta</w:t>
      </w:r>
    </w:p>
    <w:p w:rsidR="003F34FB" w:rsidRDefault="003F34FB" w:rsidP="003F34FB">
      <w:pPr>
        <w:pStyle w:val="Default"/>
        <w:ind w:left="720"/>
        <w:jc w:val="both"/>
        <w:rPr>
          <w:rFonts w:ascii="Corbel" w:hAnsi="Corbel"/>
        </w:rPr>
      </w:pPr>
      <w:r w:rsidRPr="003F34FB">
        <w:rPr>
          <w:rFonts w:ascii="Corbel" w:hAnsi="Corbel"/>
        </w:rPr>
        <w:t>Come già risposto in precedenza, sulla base dei contenuti del decreto ministeriale 18 dicembre 1975 (art. 3.5.1), la tipologia di palestra idonea per la scuola da realizzare è del tipo A1. L’inserimento di eventuale spazio circostante l’area strettamente dedicata all'educazione fisica, per accogliere il pubblico, è a discrezione dei partecipanti al concorso di idee.</w:t>
      </w:r>
    </w:p>
    <w:p w:rsidR="003F34FB" w:rsidRDefault="003F34FB" w:rsidP="00D70E07">
      <w:pPr>
        <w:pStyle w:val="Default"/>
        <w:ind w:left="720"/>
        <w:jc w:val="both"/>
        <w:rPr>
          <w:rFonts w:ascii="Corbel" w:hAnsi="Corbel"/>
        </w:rPr>
      </w:pPr>
    </w:p>
    <w:p w:rsidR="00D70E07" w:rsidRDefault="00D70E07" w:rsidP="00D70E07">
      <w:pPr>
        <w:pStyle w:val="Default"/>
        <w:ind w:left="720"/>
        <w:jc w:val="both"/>
        <w:rPr>
          <w:rFonts w:ascii="Corbel" w:hAnsi="Corbel"/>
          <w:sz w:val="32"/>
          <w:szCs w:val="32"/>
        </w:rPr>
      </w:pPr>
      <w:bookmarkStart w:id="0" w:name="_GoBack"/>
      <w:bookmarkEnd w:id="0"/>
    </w:p>
    <w:p w:rsidR="00D70E07" w:rsidRPr="00F57913" w:rsidRDefault="00D70E07" w:rsidP="00D70E07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D70E07" w:rsidRDefault="00D70E07" w:rsidP="00D70E07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D70E07" w:rsidRDefault="00D70E07" w:rsidP="00D70E07">
      <w:pPr>
        <w:pStyle w:val="Default"/>
        <w:jc w:val="both"/>
        <w:rPr>
          <w:color w:val="auto"/>
        </w:rPr>
      </w:pPr>
    </w:p>
    <w:p w:rsidR="00D70E07" w:rsidRPr="00F57913" w:rsidRDefault="00D70E07" w:rsidP="00D70E07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D70E07" w:rsidRDefault="00D70E07" w:rsidP="00D70E07"/>
    <w:p w:rsidR="00D70E07" w:rsidRDefault="00D70E07" w:rsidP="00D70E07"/>
    <w:p w:rsidR="00D70E07" w:rsidRDefault="00D70E07" w:rsidP="00D70E07"/>
    <w:p w:rsidR="001F2CBE" w:rsidRDefault="001F2CBE"/>
    <w:sectPr w:rsidR="001F2CBE" w:rsidSect="003A19A5">
      <w:headerReference w:type="default" r:id="rId8"/>
      <w:footerReference w:type="default" r:id="rId9"/>
      <w:headerReference w:type="first" r:id="rId10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0745" w:rsidRDefault="00230745">
      <w:pPr>
        <w:spacing w:after="0" w:line="240" w:lineRule="auto"/>
      </w:pPr>
      <w:r>
        <w:separator/>
      </w:r>
    </w:p>
  </w:endnote>
  <w:endnote w:type="continuationSeparator" w:id="0">
    <w:p w:rsidR="00230745" w:rsidRDefault="002307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D70E07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F34FB">
          <w:rPr>
            <w:noProof/>
          </w:rPr>
          <w:t>3</w:t>
        </w:r>
        <w:r>
          <w:fldChar w:fldCharType="end"/>
        </w:r>
      </w:p>
    </w:sdtContent>
  </w:sdt>
  <w:p w:rsidR="003A19A5" w:rsidRDefault="00230745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0745" w:rsidRDefault="00230745">
      <w:pPr>
        <w:spacing w:after="0" w:line="240" w:lineRule="auto"/>
      </w:pPr>
      <w:r>
        <w:separator/>
      </w:r>
    </w:p>
  </w:footnote>
  <w:footnote w:type="continuationSeparator" w:id="0">
    <w:p w:rsidR="00230745" w:rsidRDefault="002307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D70E07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7F856D1E" wp14:editId="3CB80D89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D70E07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7BEC2159" wp14:editId="2CC858B5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D70E07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D70E07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D70E07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230745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D70E07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1CFFD785" wp14:editId="1DFBD2E6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D70E07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230745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D70E07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60D68344" wp14:editId="2076AD02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D70E07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D70E07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D70E07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230745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84A3C"/>
    <w:multiLevelType w:val="hybridMultilevel"/>
    <w:tmpl w:val="CC0A5A98"/>
    <w:lvl w:ilvl="0" w:tplc="04BCFCC6">
      <w:start w:val="4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0E07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378"/>
    <w:rsid w:val="0008089A"/>
    <w:rsid w:val="000810B9"/>
    <w:rsid w:val="0008156C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668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50B9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E7407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745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5DE5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4F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8FB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57A22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079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562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3B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1DAC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30F3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207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0E49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54C8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412A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5B7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6BF8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7DF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41EE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0E07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1B4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6C34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58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179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BFEFA9F-7DD8-495D-AC1D-A079D60EA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D70E0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D70E0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D70E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D70E0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70E07"/>
  </w:style>
  <w:style w:type="paragraph" w:styleId="Pidipagina">
    <w:name w:val="footer"/>
    <w:basedOn w:val="Normale"/>
    <w:link w:val="PidipaginaCarattere"/>
    <w:uiPriority w:val="99"/>
    <w:unhideWhenUsed/>
    <w:rsid w:val="00D70E0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70E07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70E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70E07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D70E07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character" w:styleId="Collegamentoipertestuale">
    <w:name w:val="Hyperlink"/>
    <w:basedOn w:val="Carpredefinitoparagrafo"/>
    <w:uiPriority w:val="99"/>
    <w:unhideWhenUsed/>
    <w:rsid w:val="00D70E0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409</Words>
  <Characters>2335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Marta Rapallini</cp:lastModifiedBy>
  <cp:revision>2</cp:revision>
  <dcterms:created xsi:type="dcterms:W3CDTF">2016-09-20T10:40:00Z</dcterms:created>
  <dcterms:modified xsi:type="dcterms:W3CDTF">2016-09-20T10:40:00Z</dcterms:modified>
</cp:coreProperties>
</file>