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822069" wp14:editId="49221DC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47C66" w:rsidRPr="008E71E2" w:rsidRDefault="00747C66" w:rsidP="00747C6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1239EA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22069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47C66" w:rsidRPr="008E71E2" w:rsidRDefault="00747C66" w:rsidP="00747C6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1239EA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DD5FFE" wp14:editId="13B8610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00C84" wp14:editId="695D1B8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E41C2F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C86F1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Floridia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00C84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47C66" w:rsidRPr="00E41C2F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C86F1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Floridia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65314" wp14:editId="0BDDE6D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1239E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1239EA" w:rsidRPr="001239EA" w:rsidRDefault="001239EA" w:rsidP="001239EA">
      <w:pPr>
        <w:pStyle w:val="Default"/>
        <w:ind w:left="720"/>
        <w:jc w:val="both"/>
        <w:rPr>
          <w:rFonts w:ascii="Corbel" w:hAnsi="Corbel"/>
        </w:rPr>
      </w:pPr>
      <w:r w:rsidRPr="001239EA">
        <w:rPr>
          <w:rFonts w:ascii="Corbel" w:hAnsi="Corbel"/>
        </w:rPr>
        <w:t>All’interno del lotto di progetto è presente un pozzo d’acqua (trivella), sul lato sud-est.</w:t>
      </w:r>
    </w:p>
    <w:p w:rsidR="001239EA" w:rsidRPr="001239EA" w:rsidRDefault="001239EA" w:rsidP="001239EA">
      <w:pPr>
        <w:pStyle w:val="Default"/>
        <w:ind w:left="720"/>
        <w:jc w:val="both"/>
        <w:rPr>
          <w:rFonts w:ascii="Corbel" w:hAnsi="Corbel"/>
        </w:rPr>
      </w:pPr>
      <w:r w:rsidRPr="001239EA">
        <w:rPr>
          <w:rFonts w:ascii="Corbel" w:hAnsi="Corbel"/>
        </w:rPr>
        <w:t>L’edificio in questione è da integrare all’interno della proposta progettuale? Oppure l’area è da considerarsi completamente libera?</w:t>
      </w:r>
    </w:p>
    <w:p w:rsidR="001239EA" w:rsidRDefault="001239EA" w:rsidP="001239E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1239EA" w:rsidRDefault="001239EA" w:rsidP="001239EA">
      <w:pPr>
        <w:pStyle w:val="Default"/>
        <w:ind w:left="720"/>
        <w:jc w:val="both"/>
        <w:rPr>
          <w:rFonts w:ascii="Corbel" w:hAnsi="Corbel"/>
        </w:rPr>
      </w:pPr>
      <w:r w:rsidRPr="001239EA">
        <w:rPr>
          <w:rFonts w:ascii="Corbel" w:hAnsi="Corbel"/>
        </w:rPr>
        <w:t>Relativamente al quesito ai fini della proposta progettuale rileva solamente il recupero del pozzo d’acqua da utilizzare ai fini irrigui.</w:t>
      </w:r>
    </w:p>
    <w:p w:rsidR="001239EA" w:rsidRDefault="001239EA" w:rsidP="00C86F11">
      <w:pPr>
        <w:pStyle w:val="Default"/>
        <w:ind w:left="720"/>
        <w:jc w:val="both"/>
        <w:rPr>
          <w:rFonts w:ascii="Corbel" w:hAnsi="Corbel"/>
        </w:rPr>
      </w:pPr>
    </w:p>
    <w:p w:rsidR="00747C66" w:rsidRPr="003A19A5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  <w:bookmarkStart w:id="0" w:name="_GoBack"/>
      <w:bookmarkEnd w:id="0"/>
    </w:p>
    <w:p w:rsidR="00747C66" w:rsidRDefault="00747C66" w:rsidP="00747C66">
      <w:pPr>
        <w:pStyle w:val="Default"/>
        <w:jc w:val="both"/>
        <w:rPr>
          <w:rFonts w:ascii="Corbel" w:hAnsi="Corbel"/>
          <w:color w:val="auto"/>
        </w:rPr>
      </w:pPr>
    </w:p>
    <w:p w:rsidR="00747C66" w:rsidRPr="00F57913" w:rsidRDefault="00747C66" w:rsidP="00747C6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47C66" w:rsidRDefault="00747C66" w:rsidP="00747C6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47C66" w:rsidRDefault="00747C66" w:rsidP="00747C66">
      <w:pPr>
        <w:pStyle w:val="Default"/>
        <w:jc w:val="both"/>
        <w:rPr>
          <w:color w:val="auto"/>
        </w:rPr>
      </w:pPr>
    </w:p>
    <w:p w:rsidR="00747C66" w:rsidRPr="00F57913" w:rsidRDefault="00747C66" w:rsidP="00747C6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47C66" w:rsidRDefault="00747C66" w:rsidP="00747C66"/>
    <w:p w:rsidR="00747C66" w:rsidRDefault="00747C66" w:rsidP="00747C6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5EBB" w:rsidRDefault="00E85EBB">
      <w:pPr>
        <w:spacing w:after="0" w:line="240" w:lineRule="auto"/>
      </w:pPr>
      <w:r>
        <w:separator/>
      </w:r>
    </w:p>
  </w:endnote>
  <w:endnote w:type="continuationSeparator" w:id="0">
    <w:p w:rsidR="00E85EBB" w:rsidRDefault="00E85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47C6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39EA">
          <w:rPr>
            <w:noProof/>
          </w:rPr>
          <w:t>2</w:t>
        </w:r>
        <w:r>
          <w:fldChar w:fldCharType="end"/>
        </w:r>
      </w:p>
    </w:sdtContent>
  </w:sdt>
  <w:p w:rsidR="003A19A5" w:rsidRDefault="00E85EB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5EBB" w:rsidRDefault="00E85EBB">
      <w:pPr>
        <w:spacing w:after="0" w:line="240" w:lineRule="auto"/>
      </w:pPr>
      <w:r>
        <w:separator/>
      </w:r>
    </w:p>
  </w:footnote>
  <w:footnote w:type="continuationSeparator" w:id="0">
    <w:p w:rsidR="00E85EBB" w:rsidRDefault="00E85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5FF9DDD" wp14:editId="6A580E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379E15" wp14:editId="52B8744E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85EBB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B8CA846" wp14:editId="4E204A9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47C6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E85EB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CEA730" wp14:editId="2EF0B1B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85EB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2F1CAF3E"/>
    <w:lvl w:ilvl="0" w:tplc="188E8434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6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9EA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38B8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1DC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C66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2F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6F11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28FE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4A2B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5EBB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89EDCD-B257-40C5-BE2F-B1907B12E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2</cp:revision>
  <dcterms:created xsi:type="dcterms:W3CDTF">2016-09-20T09:35:00Z</dcterms:created>
  <dcterms:modified xsi:type="dcterms:W3CDTF">2016-09-20T09:35:00Z</dcterms:modified>
</cp:coreProperties>
</file>