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DC5" w:rsidRDefault="00EA6DC5" w:rsidP="00EA6DC5">
      <w:pPr>
        <w:pStyle w:val="Default"/>
        <w:jc w:val="center"/>
        <w:rPr>
          <w:sz w:val="28"/>
          <w:szCs w:val="28"/>
        </w:rPr>
      </w:pPr>
    </w:p>
    <w:p w:rsidR="00EA6DC5" w:rsidRDefault="00EA6DC5" w:rsidP="00EA6DC5">
      <w:pPr>
        <w:pStyle w:val="Default"/>
        <w:jc w:val="center"/>
        <w:rPr>
          <w:sz w:val="28"/>
          <w:szCs w:val="28"/>
        </w:rPr>
      </w:pPr>
    </w:p>
    <w:p w:rsidR="00EA6DC5" w:rsidRDefault="00EA6DC5" w:rsidP="00EA6DC5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5D35A0" wp14:editId="4BDEE3F6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A6DC5" w:rsidRPr="009B7A2C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EA6DC5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EA6DC5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EA6DC5" w:rsidRPr="009B7A2C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EA6DC5" w:rsidRPr="008E71E2" w:rsidRDefault="00EA6DC5" w:rsidP="00EA6DC5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FF4EE3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 w:rsidR="00F25EC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5D35A0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EA6DC5" w:rsidRPr="009B7A2C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EA6DC5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EA6DC5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EA6DC5" w:rsidRPr="009B7A2C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EA6DC5" w:rsidRPr="008E71E2" w:rsidRDefault="00EA6DC5" w:rsidP="00EA6DC5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FF4EE3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 w:rsidR="00F25EC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40DC2DFB" wp14:editId="59DCD950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89B7D2" wp14:editId="265D9A07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EA6DC5" w:rsidRPr="00E41C2F" w:rsidRDefault="00EA6DC5" w:rsidP="00EA6DC5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Matera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9B7D2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EA6DC5" w:rsidRPr="00E41C2F" w:rsidRDefault="00EA6DC5" w:rsidP="00EA6DC5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Matera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FEAD4DC" wp14:editId="1EF4DF5B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EA6DC5" w:rsidRDefault="00EA6DC5" w:rsidP="00EA6DC5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F25EC8" w:rsidRDefault="00F25EC8" w:rsidP="00EA6DC5">
      <w:pPr>
        <w:pStyle w:val="Default"/>
        <w:ind w:left="708"/>
        <w:rPr>
          <w:rFonts w:ascii="Corbel" w:hAnsi="Corbel"/>
        </w:rPr>
      </w:pPr>
    </w:p>
    <w:p w:rsidR="00F25EC8" w:rsidRPr="00F25EC8" w:rsidRDefault="00F25EC8" w:rsidP="00FF4EE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 w:rsidRPr="00F25EC8">
        <w:rPr>
          <w:rFonts w:ascii="Corbel" w:hAnsi="Corbel"/>
          <w:sz w:val="32"/>
          <w:szCs w:val="32"/>
          <w:u w:val="single"/>
        </w:rPr>
        <w:t>Quesito</w:t>
      </w:r>
    </w:p>
    <w:p w:rsidR="00FF4EE3" w:rsidRPr="00FF4EE3" w:rsidRDefault="00FF4EE3" w:rsidP="00FF4EE3">
      <w:pPr>
        <w:pStyle w:val="Default"/>
        <w:ind w:left="720"/>
        <w:jc w:val="both"/>
        <w:rPr>
          <w:rFonts w:ascii="Corbel" w:hAnsi="Corbel"/>
        </w:rPr>
      </w:pPr>
      <w:r w:rsidRPr="00FF4EE3">
        <w:rPr>
          <w:rFonts w:ascii="Corbel" w:hAnsi="Corbel"/>
        </w:rPr>
        <w:t>Nella superficie calpestabile stimata di 2200 mq rientra anche la serra?</w:t>
      </w:r>
    </w:p>
    <w:p w:rsidR="00FF4EE3" w:rsidRPr="00FF4EE3" w:rsidRDefault="00FF4EE3" w:rsidP="00FF4EE3">
      <w:pPr>
        <w:pStyle w:val="Default"/>
        <w:ind w:left="720"/>
        <w:jc w:val="both"/>
        <w:rPr>
          <w:rFonts w:ascii="Corbel" w:hAnsi="Corbel"/>
        </w:rPr>
      </w:pPr>
      <w:r w:rsidRPr="00FF4EE3">
        <w:rPr>
          <w:rFonts w:ascii="Corbel" w:hAnsi="Corbel"/>
        </w:rPr>
        <w:t>Inoltre, i laboratori devono avere una destinazione specifica?</w:t>
      </w:r>
    </w:p>
    <w:p w:rsidR="00FF4EE3" w:rsidRDefault="00FF4EE3" w:rsidP="00FF4EE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FF4EE3" w:rsidRPr="00FF4EE3" w:rsidRDefault="00FF4EE3" w:rsidP="00FF4EE3">
      <w:pPr>
        <w:pStyle w:val="Default"/>
        <w:ind w:left="720"/>
        <w:jc w:val="both"/>
        <w:rPr>
          <w:rFonts w:ascii="Corbel" w:hAnsi="Corbel"/>
        </w:rPr>
      </w:pPr>
      <w:r w:rsidRPr="00FF4EE3">
        <w:rPr>
          <w:rFonts w:ascii="Corbel" w:hAnsi="Corbel"/>
        </w:rPr>
        <w:t>La superficie della serra si vorrebbe in aggiunta ai 2200 mq e di conseguenza anche il suo volume.</w:t>
      </w:r>
    </w:p>
    <w:p w:rsidR="00FF4EE3" w:rsidRDefault="00FF4EE3" w:rsidP="00FF4EE3">
      <w:pPr>
        <w:pStyle w:val="Default"/>
        <w:ind w:left="720"/>
        <w:jc w:val="both"/>
        <w:rPr>
          <w:rFonts w:ascii="Corbel" w:hAnsi="Corbel"/>
        </w:rPr>
      </w:pPr>
      <w:r w:rsidRPr="00FF4EE3">
        <w:rPr>
          <w:rFonts w:ascii="Corbel" w:hAnsi="Corbel"/>
        </w:rPr>
        <w:t>Sono richiesti i seguenti laboratori sperimentali di “vigna-cantina”, “boschetto-floricoltura”, “fattoria didattica – azienda agraria” e “conservazione e analisi dell’olio”. Le superfici si dovranno determinare in riferimento ai parametri delle tabelle relative alla tipologia di istituto più simile, riportate del DM 18 dicembre 1975.</w:t>
      </w:r>
    </w:p>
    <w:p w:rsidR="00FF4EE3" w:rsidRPr="00FF4EE3" w:rsidRDefault="00FF4EE3" w:rsidP="00FF4EE3">
      <w:pPr>
        <w:pStyle w:val="Default"/>
        <w:ind w:left="720"/>
        <w:jc w:val="both"/>
        <w:rPr>
          <w:rFonts w:ascii="Corbel" w:hAnsi="Corbel"/>
        </w:rPr>
      </w:pPr>
    </w:p>
    <w:p w:rsidR="00FF4EE3" w:rsidRPr="00FF4EE3" w:rsidRDefault="00FF4EE3" w:rsidP="00FF4EE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 w:rsidRPr="00F25EC8">
        <w:rPr>
          <w:rFonts w:ascii="Corbel" w:hAnsi="Corbel"/>
          <w:sz w:val="32"/>
          <w:szCs w:val="32"/>
          <w:u w:val="single"/>
        </w:rPr>
        <w:t>Quesito</w:t>
      </w:r>
    </w:p>
    <w:p w:rsidR="00FF4EE3" w:rsidRPr="00FF4EE3" w:rsidRDefault="00FF4EE3" w:rsidP="00FF4EE3">
      <w:pPr>
        <w:pStyle w:val="Default"/>
        <w:ind w:left="720"/>
        <w:jc w:val="both"/>
        <w:rPr>
          <w:rFonts w:ascii="Corbel" w:hAnsi="Corbel"/>
        </w:rPr>
      </w:pPr>
      <w:r w:rsidRPr="00FF4EE3">
        <w:rPr>
          <w:rFonts w:ascii="Corbel" w:hAnsi="Corbel"/>
        </w:rPr>
        <w:t>Chiarimento in merito alla superficie utile calpestabile dichiarata sul bando: nei 2200 mq è da intendersi inclusa o esclusa la superficie destinata alla serra?</w:t>
      </w:r>
    </w:p>
    <w:p w:rsidR="00FF4EE3" w:rsidRDefault="00FF4EE3" w:rsidP="00FF4EE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FF4EE3" w:rsidRPr="00FF4EE3" w:rsidRDefault="00FF4EE3" w:rsidP="00FF4EE3">
      <w:pPr>
        <w:pStyle w:val="Default"/>
        <w:ind w:left="720"/>
        <w:jc w:val="both"/>
        <w:rPr>
          <w:rFonts w:ascii="Corbel" w:hAnsi="Corbel"/>
        </w:rPr>
      </w:pPr>
      <w:r w:rsidRPr="00FF4EE3">
        <w:rPr>
          <w:rFonts w:ascii="Corbel" w:hAnsi="Corbel"/>
        </w:rPr>
        <w:t>La superficie della serra si vorrebbe in aggiunta ai 2200 mq e di conseguenza anche il suo volume.</w:t>
      </w:r>
    </w:p>
    <w:p w:rsidR="00FF4EE3" w:rsidRDefault="00FF4EE3" w:rsidP="00F25EC8">
      <w:pPr>
        <w:pStyle w:val="Default"/>
        <w:ind w:left="720"/>
        <w:jc w:val="both"/>
        <w:rPr>
          <w:rFonts w:ascii="Corbel" w:hAnsi="Corbel"/>
        </w:rPr>
      </w:pPr>
    </w:p>
    <w:p w:rsidR="00F25EC8" w:rsidRPr="00EA6DC5" w:rsidRDefault="00F25EC8" w:rsidP="00EA6DC5">
      <w:pPr>
        <w:pStyle w:val="Default"/>
        <w:ind w:left="708"/>
        <w:rPr>
          <w:rFonts w:ascii="Corbel" w:hAnsi="Corbel"/>
        </w:rPr>
      </w:pPr>
    </w:p>
    <w:p w:rsidR="00EA6DC5" w:rsidRDefault="00EA6DC5" w:rsidP="00EA6DC5">
      <w:pPr>
        <w:pStyle w:val="Default"/>
        <w:jc w:val="both"/>
        <w:rPr>
          <w:rFonts w:ascii="Corbel" w:hAnsi="Corbel"/>
          <w:color w:val="auto"/>
        </w:rPr>
      </w:pPr>
    </w:p>
    <w:p w:rsidR="00EA6DC5" w:rsidRDefault="00EA6DC5" w:rsidP="00EA6DC5">
      <w:pPr>
        <w:pStyle w:val="Default"/>
        <w:jc w:val="both"/>
        <w:rPr>
          <w:rFonts w:ascii="Corbel" w:hAnsi="Corbel"/>
          <w:color w:val="auto"/>
        </w:rPr>
      </w:pPr>
    </w:p>
    <w:p w:rsidR="00EA6DC5" w:rsidRPr="00F57913" w:rsidRDefault="00EA6DC5" w:rsidP="00EA6DC5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EA6DC5" w:rsidRDefault="00EA6DC5" w:rsidP="00EA6DC5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EA6DC5" w:rsidRDefault="00EA6DC5" w:rsidP="00EA6DC5">
      <w:pPr>
        <w:pStyle w:val="Default"/>
        <w:jc w:val="both"/>
        <w:rPr>
          <w:color w:val="auto"/>
        </w:rPr>
      </w:pPr>
    </w:p>
    <w:p w:rsidR="00EA6DC5" w:rsidRPr="00FF4EE3" w:rsidRDefault="00EA6DC5" w:rsidP="00FF4EE3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  <w:bookmarkStart w:id="0" w:name="_GoBack"/>
      <w:bookmarkEnd w:id="0"/>
    </w:p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E48" w:rsidRDefault="00B25E48">
      <w:pPr>
        <w:spacing w:after="0" w:line="240" w:lineRule="auto"/>
      </w:pPr>
      <w:r>
        <w:separator/>
      </w:r>
    </w:p>
  </w:endnote>
  <w:endnote w:type="continuationSeparator" w:id="0">
    <w:p w:rsidR="00B25E48" w:rsidRDefault="00B25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EA6DC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4EE3">
          <w:rPr>
            <w:noProof/>
          </w:rPr>
          <w:t>2</w:t>
        </w:r>
        <w:r>
          <w:fldChar w:fldCharType="end"/>
        </w:r>
      </w:p>
    </w:sdtContent>
  </w:sdt>
  <w:p w:rsidR="003A19A5" w:rsidRDefault="00B25E48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E48" w:rsidRDefault="00B25E48">
      <w:pPr>
        <w:spacing w:after="0" w:line="240" w:lineRule="auto"/>
      </w:pPr>
      <w:r>
        <w:separator/>
      </w:r>
    </w:p>
  </w:footnote>
  <w:footnote w:type="continuationSeparator" w:id="0">
    <w:p w:rsidR="00B25E48" w:rsidRDefault="00B25E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EA6DC5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F33A433" wp14:editId="0B2F0E0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EA6DC5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2739B953" wp14:editId="6C87610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EA6DC5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EA6DC5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EA6DC5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B25E48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EA6DC5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0A1DBAE" wp14:editId="7C755409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EA6DC5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B25E4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EA6DC5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3C25D574" wp14:editId="127AAA78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EA6DC5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EA6DC5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EA6DC5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B25E48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470040CC"/>
    <w:lvl w:ilvl="0" w:tplc="6EB0C40A">
      <w:start w:val="4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DC5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623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264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556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5F3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5B43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2B3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3D74"/>
    <w:rsid w:val="004641CE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19C8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327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107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5E48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A71E5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DC5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170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5EC8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55E4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EE3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327E40-EE1D-42D3-B308-C285AB518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A6DC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EA6D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EA6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A6D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A6DC5"/>
  </w:style>
  <w:style w:type="paragraph" w:styleId="Pidipagina">
    <w:name w:val="footer"/>
    <w:basedOn w:val="Normale"/>
    <w:link w:val="PidipaginaCarattere"/>
    <w:uiPriority w:val="99"/>
    <w:unhideWhenUsed/>
    <w:rsid w:val="00EA6D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A6DC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A6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A6D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 Rapallini</cp:lastModifiedBy>
  <cp:revision>3</cp:revision>
  <dcterms:created xsi:type="dcterms:W3CDTF">2016-09-20T10:30:00Z</dcterms:created>
  <dcterms:modified xsi:type="dcterms:W3CDTF">2016-09-20T10:31:00Z</dcterms:modified>
</cp:coreProperties>
</file>