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DE9" w:rsidRDefault="008A4DE9" w:rsidP="008A4DE9">
      <w:pPr>
        <w:pStyle w:val="Default"/>
        <w:jc w:val="center"/>
        <w:rPr>
          <w:sz w:val="28"/>
          <w:szCs w:val="28"/>
        </w:rPr>
      </w:pPr>
    </w:p>
    <w:p w:rsidR="008A4DE9" w:rsidRDefault="008A4DE9" w:rsidP="008A4DE9">
      <w:pPr>
        <w:pStyle w:val="Default"/>
        <w:jc w:val="center"/>
        <w:rPr>
          <w:sz w:val="28"/>
          <w:szCs w:val="28"/>
        </w:rPr>
      </w:pPr>
    </w:p>
    <w:p w:rsidR="008A4DE9" w:rsidRDefault="008A4DE9" w:rsidP="008A4DE9">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C0F83EE" wp14:editId="1A450D71">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A4DE9" w:rsidRPr="008E71E2" w:rsidRDefault="008A4DE9" w:rsidP="008A4DE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C0F83E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A4DE9"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8A4DE9" w:rsidRPr="009B7A2C" w:rsidRDefault="008A4DE9" w:rsidP="008A4DE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A4DE9" w:rsidRPr="008E71E2" w:rsidRDefault="008A4DE9" w:rsidP="008A4DE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 -</w:t>
                      </w:r>
                    </w:p>
                  </w:txbxContent>
                </v:textbox>
              </v:shape>
            </w:pict>
          </mc:Fallback>
        </mc:AlternateContent>
      </w:r>
      <w:r>
        <w:rPr>
          <w:noProof/>
          <w:lang w:eastAsia="it-IT"/>
        </w:rPr>
        <w:drawing>
          <wp:inline distT="0" distB="0" distL="0" distR="0" wp14:anchorId="66216291" wp14:editId="29CF4F8F">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p>
    <w:p w:rsidR="008A4DE9" w:rsidRDefault="008A4DE9" w:rsidP="008A4DE9">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112BF698" wp14:editId="5E9FF04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8A4DE9" w:rsidRPr="00E41C2F" w:rsidRDefault="008A4DE9" w:rsidP="008A4DE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B20E6C">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Cervignano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12BF698"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8A4DE9" w:rsidRPr="00E41C2F" w:rsidRDefault="008A4DE9" w:rsidP="008A4DE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 xml:space="preserve">Comune di </w:t>
                      </w:r>
                      <w:r w:rsidR="00B20E6C">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Cervignano</w:t>
                      </w:r>
                    </w:p>
                  </w:txbxContent>
                </v:textbox>
              </v:shape>
            </w:pict>
          </mc:Fallback>
        </mc:AlternateContent>
      </w:r>
      <w:r>
        <w:rPr>
          <w:noProof/>
          <w:lang w:eastAsia="it-IT"/>
        </w:rPr>
        <w:drawing>
          <wp:inline distT="0" distB="0" distL="0" distR="0" wp14:anchorId="38D26D99" wp14:editId="7BC36630">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8A4DE9" w:rsidRDefault="008A4DE9" w:rsidP="008A4DE9">
      <w:pPr>
        <w:pStyle w:val="Default"/>
        <w:ind w:left="360"/>
        <w:jc w:val="center"/>
        <w:rPr>
          <w:rFonts w:ascii="Corbel" w:hAnsi="Corbel"/>
          <w:sz w:val="32"/>
          <w:szCs w:val="32"/>
        </w:rPr>
      </w:pPr>
    </w:p>
    <w:p w:rsidR="008A4DE9" w:rsidRDefault="008A4DE9" w:rsidP="008A4DE9">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20E6C" w:rsidRPr="00B20E6C" w:rsidRDefault="00B20E6C" w:rsidP="00B20E6C">
      <w:pPr>
        <w:pStyle w:val="Default"/>
        <w:ind w:left="720"/>
        <w:jc w:val="both"/>
        <w:rPr>
          <w:rFonts w:ascii="Corbel" w:hAnsi="Corbel"/>
        </w:rPr>
      </w:pPr>
      <w:r w:rsidRPr="00B20E6C">
        <w:rPr>
          <w:rFonts w:ascii="Corbel" w:hAnsi="Corbel"/>
        </w:rPr>
        <w:t>Nella dotazione cartografica che il Comune di Cervignano fornisce ai partecipanti è presente una planimetria in pdf in cui è presente la perimetrazione del lot</w:t>
      </w:r>
      <w:r>
        <w:rPr>
          <w:rFonts w:ascii="Corbel" w:hAnsi="Corbel"/>
        </w:rPr>
        <w:t>to del progetto eseguita con un</w:t>
      </w:r>
      <w:r w:rsidRPr="00B20E6C">
        <w:rPr>
          <w:rFonts w:ascii="Corbel" w:hAnsi="Corbel"/>
        </w:rPr>
        <w:t xml:space="preserve"> tratteggio di colore blu. E' invece possibile avere una planimetria dell'area (IGM) con la stessa individuazione del lotto di progetto in formato dwg, in maniera che il posizionamento e le dimensioni dello stesso perimetro di progetto siano più certi e precisi?</w:t>
      </w:r>
    </w:p>
    <w:p w:rsidR="00B20E6C" w:rsidRDefault="00B20E6C" w:rsidP="00B20E6C">
      <w:pPr>
        <w:pStyle w:val="Default"/>
        <w:ind w:left="720"/>
        <w:jc w:val="both"/>
        <w:rPr>
          <w:rFonts w:ascii="Corbel" w:hAnsi="Corbel"/>
          <w:sz w:val="32"/>
          <w:szCs w:val="32"/>
          <w:u w:val="single"/>
        </w:rPr>
      </w:pPr>
      <w:r>
        <w:rPr>
          <w:rFonts w:ascii="Corbel" w:hAnsi="Corbel"/>
          <w:sz w:val="32"/>
          <w:szCs w:val="32"/>
          <w:u w:val="single"/>
        </w:rPr>
        <w:t>Risposta</w:t>
      </w:r>
    </w:p>
    <w:p w:rsidR="00B20E6C" w:rsidRDefault="00B20E6C" w:rsidP="00B20E6C">
      <w:pPr>
        <w:pStyle w:val="Default"/>
        <w:ind w:left="720"/>
        <w:jc w:val="both"/>
        <w:rPr>
          <w:rFonts w:ascii="Corbel" w:hAnsi="Corbel"/>
        </w:rPr>
      </w:pPr>
      <w:r w:rsidRPr="00B20E6C">
        <w:rPr>
          <w:rFonts w:ascii="Corbel" w:hAnsi="Corbel"/>
        </w:rPr>
        <w:t xml:space="preserve">La documentazione in possesso del Comune è stata pubblicata sul sito internet </w:t>
      </w:r>
      <w:hyperlink r:id="rId8" w:history="1">
        <w:r w:rsidRPr="00887895">
          <w:rPr>
            <w:rStyle w:val="Collegamentoipertestuale"/>
            <w:rFonts w:ascii="Corbel" w:hAnsi="Corbel"/>
          </w:rPr>
          <w:t>www.scuoleinnovative.it</w:t>
        </w:r>
      </w:hyperlink>
      <w:r>
        <w:rPr>
          <w:rFonts w:ascii="Corbel" w:hAnsi="Corbel"/>
        </w:rPr>
        <w:t>.</w:t>
      </w:r>
    </w:p>
    <w:p w:rsidR="00B20E6C" w:rsidRDefault="00B20E6C" w:rsidP="00B20E6C">
      <w:pPr>
        <w:pStyle w:val="Default"/>
        <w:ind w:left="720"/>
        <w:jc w:val="both"/>
        <w:rPr>
          <w:rFonts w:ascii="Corbel" w:hAnsi="Corbel"/>
        </w:rPr>
      </w:pPr>
    </w:p>
    <w:p w:rsidR="00B71572" w:rsidRPr="00B71572" w:rsidRDefault="00B71572" w:rsidP="00B7157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B71572" w:rsidRPr="00B71572" w:rsidRDefault="00B71572" w:rsidP="00B71572">
      <w:pPr>
        <w:pStyle w:val="Default"/>
        <w:ind w:left="720"/>
        <w:jc w:val="both"/>
        <w:rPr>
          <w:rFonts w:ascii="Corbel" w:hAnsi="Corbel"/>
        </w:rPr>
      </w:pPr>
      <w:r w:rsidRPr="00B71572">
        <w:rPr>
          <w:rFonts w:ascii="Corbel" w:hAnsi="Corbel"/>
        </w:rPr>
        <w:t>Nella scheda sintetica di progetto (allegato A), negli spazi ulteriori che si intende realizzare, è da inserire anche la direzione didattica?</w:t>
      </w:r>
    </w:p>
    <w:p w:rsidR="00B71572" w:rsidRPr="00B71572" w:rsidRDefault="00B71572" w:rsidP="00B71572">
      <w:pPr>
        <w:pStyle w:val="Default"/>
        <w:ind w:left="720"/>
        <w:jc w:val="both"/>
        <w:rPr>
          <w:rFonts w:ascii="Corbel" w:hAnsi="Corbel"/>
        </w:rPr>
      </w:pPr>
      <w:r w:rsidRPr="00B71572">
        <w:rPr>
          <w:rFonts w:ascii="Corbel" w:hAnsi="Corbel"/>
        </w:rPr>
        <w:t>(viene indacato un NO però nello stesso tempo vengono inseriti numero e i mq utili).</w:t>
      </w:r>
    </w:p>
    <w:p w:rsidR="00B71572" w:rsidRPr="00B71572" w:rsidRDefault="00B71572" w:rsidP="00B71572">
      <w:pPr>
        <w:pStyle w:val="Default"/>
        <w:ind w:left="720"/>
        <w:jc w:val="both"/>
        <w:rPr>
          <w:rFonts w:ascii="Corbel" w:hAnsi="Corbel"/>
        </w:rPr>
      </w:pPr>
      <w:r w:rsidRPr="00B71572">
        <w:rPr>
          <w:rFonts w:ascii="Corbel" w:hAnsi="Corbel"/>
        </w:rPr>
        <w:t>Ancora una domanda, la superficie calpestabile essendo una stima si può superare?</w:t>
      </w:r>
    </w:p>
    <w:p w:rsidR="00B71572" w:rsidRDefault="00B71572" w:rsidP="00B71572">
      <w:pPr>
        <w:pStyle w:val="Default"/>
        <w:ind w:left="720"/>
        <w:jc w:val="both"/>
        <w:rPr>
          <w:rFonts w:ascii="Corbel" w:hAnsi="Corbel"/>
          <w:sz w:val="32"/>
          <w:szCs w:val="32"/>
          <w:u w:val="single"/>
        </w:rPr>
      </w:pPr>
      <w:r>
        <w:rPr>
          <w:rFonts w:ascii="Corbel" w:hAnsi="Corbel"/>
          <w:sz w:val="32"/>
          <w:szCs w:val="32"/>
          <w:u w:val="single"/>
        </w:rPr>
        <w:t>Risposta</w:t>
      </w:r>
    </w:p>
    <w:p w:rsidR="00B20E6C" w:rsidRDefault="00B71572" w:rsidP="00B71572">
      <w:pPr>
        <w:pStyle w:val="Default"/>
        <w:ind w:left="720"/>
        <w:jc w:val="both"/>
        <w:rPr>
          <w:rFonts w:ascii="Corbel" w:hAnsi="Corbel"/>
        </w:rPr>
      </w:pPr>
      <w:r w:rsidRPr="00B71572">
        <w:rPr>
          <w:rFonts w:ascii="Corbel" w:hAnsi="Corbel"/>
        </w:rPr>
        <w:t>Per quanto riguarda la direzione didattica vera e propria non serve inserirla in quanto, al momento, ha sede in altro istituto; pare comunque il caso di prevedere uno spazio ad uso ufficio per eventuali necessità che la direzione didattica possa avere e che debba espletare in loco. In merito alla superficie calpestabile è naturalmente possibile aumentarla nel rispetto dei parametri di costo.</w:t>
      </w:r>
    </w:p>
    <w:p w:rsidR="007531B0" w:rsidRDefault="007531B0" w:rsidP="00B71572">
      <w:pPr>
        <w:pStyle w:val="Default"/>
        <w:ind w:left="720"/>
        <w:jc w:val="both"/>
        <w:rPr>
          <w:rFonts w:ascii="Corbel" w:hAnsi="Corbel"/>
        </w:rPr>
      </w:pPr>
    </w:p>
    <w:p w:rsidR="007531B0" w:rsidRPr="007531B0" w:rsidRDefault="007531B0" w:rsidP="007531B0">
      <w:pPr>
        <w:pStyle w:val="Default"/>
        <w:numPr>
          <w:ilvl w:val="0"/>
          <w:numId w:val="2"/>
        </w:numPr>
        <w:jc w:val="both"/>
        <w:rPr>
          <w:rFonts w:ascii="Corbel" w:hAnsi="Corbel"/>
          <w:sz w:val="32"/>
          <w:szCs w:val="32"/>
          <w:u w:val="single"/>
        </w:rPr>
      </w:pPr>
      <w:r>
        <w:rPr>
          <w:rFonts w:ascii="Corbel" w:hAnsi="Corbel"/>
          <w:sz w:val="32"/>
          <w:szCs w:val="32"/>
          <w:u w:val="single"/>
        </w:rPr>
        <w:t>Quesito</w:t>
      </w:r>
    </w:p>
    <w:p w:rsidR="007531B0" w:rsidRPr="007531B0" w:rsidRDefault="007531B0" w:rsidP="007531B0">
      <w:pPr>
        <w:pStyle w:val="Default"/>
        <w:ind w:left="720"/>
        <w:jc w:val="both"/>
        <w:rPr>
          <w:rFonts w:ascii="Corbel" w:hAnsi="Corbel"/>
        </w:rPr>
      </w:pPr>
      <w:r w:rsidRPr="007531B0">
        <w:rPr>
          <w:rFonts w:ascii="Corbel" w:hAnsi="Corbel"/>
        </w:rPr>
        <w:t>Si chiedono due chiarimenti:</w:t>
      </w:r>
    </w:p>
    <w:p w:rsidR="007531B0" w:rsidRPr="007531B0" w:rsidRDefault="007531B0" w:rsidP="007531B0">
      <w:pPr>
        <w:pStyle w:val="Default"/>
        <w:ind w:left="720"/>
        <w:jc w:val="both"/>
        <w:rPr>
          <w:rFonts w:ascii="Corbel" w:hAnsi="Corbel"/>
        </w:rPr>
      </w:pPr>
      <w:r w:rsidRPr="007531B0">
        <w:rPr>
          <w:rFonts w:ascii="Corbel" w:hAnsi="Corbel"/>
        </w:rPr>
        <w:t>1. siamo dubbiosi su come interpretare la richiesta di n.10 aule che viene fatta nel bando (Cervignano del Friuli), in quanto più volte esplicitato nei contenuti digitali che il modello ad aule chiuse è superato. La didattica 1+4</w:t>
      </w:r>
    </w:p>
    <w:p w:rsidR="007531B0" w:rsidRPr="007531B0" w:rsidRDefault="007531B0" w:rsidP="007531B0">
      <w:pPr>
        <w:pStyle w:val="Default"/>
        <w:ind w:left="720"/>
        <w:jc w:val="both"/>
        <w:rPr>
          <w:rFonts w:ascii="Corbel" w:hAnsi="Corbel"/>
        </w:rPr>
      </w:pPr>
      <w:r w:rsidRPr="007531B0">
        <w:rPr>
          <w:rFonts w:ascii="Corbel" w:hAnsi="Corbel"/>
        </w:rPr>
        <w:lastRenderedPageBreak/>
        <w:t>ci imporrebbe di andare oltre. Prevedere 10 aule oltre agli spazi aggiuntivi (+4) ci porterebbe probabilmente a sforare i mq indicati nelle specifiche e nelle richieste.</w:t>
      </w:r>
    </w:p>
    <w:p w:rsidR="007531B0" w:rsidRPr="007531B0" w:rsidRDefault="007531B0" w:rsidP="007531B0">
      <w:pPr>
        <w:pStyle w:val="Default"/>
        <w:ind w:left="720"/>
        <w:jc w:val="both"/>
        <w:rPr>
          <w:rFonts w:ascii="Corbel" w:hAnsi="Corbel"/>
        </w:rPr>
      </w:pPr>
      <w:r w:rsidRPr="007531B0">
        <w:rPr>
          <w:rFonts w:ascii="Corbel" w:hAnsi="Corbel"/>
        </w:rPr>
        <w:t>Come dobbiamo inter</w:t>
      </w:r>
      <w:r w:rsidR="004C6305">
        <w:rPr>
          <w:rFonts w:ascii="Corbel" w:hAnsi="Corbel"/>
        </w:rPr>
        <w:t>pretare l’indicazione “10 aule”</w:t>
      </w:r>
      <w:r w:rsidRPr="007531B0">
        <w:rPr>
          <w:rFonts w:ascii="Corbel" w:hAnsi="Corbel"/>
        </w:rPr>
        <w:t>? in modo rigido o come indicazioni dimensionali di massima per spazi non chiusi e modificabili ?</w:t>
      </w:r>
    </w:p>
    <w:p w:rsidR="007531B0" w:rsidRDefault="007531B0" w:rsidP="007531B0">
      <w:pPr>
        <w:pStyle w:val="Default"/>
        <w:ind w:left="720"/>
        <w:jc w:val="both"/>
        <w:rPr>
          <w:rFonts w:ascii="Corbel" w:hAnsi="Corbel"/>
          <w:sz w:val="32"/>
          <w:szCs w:val="32"/>
          <w:u w:val="single"/>
        </w:rPr>
      </w:pPr>
      <w:r>
        <w:rPr>
          <w:rFonts w:ascii="Corbel" w:hAnsi="Corbel"/>
          <w:sz w:val="32"/>
          <w:szCs w:val="32"/>
          <w:u w:val="single"/>
        </w:rPr>
        <w:t>Risposta</w:t>
      </w:r>
    </w:p>
    <w:p w:rsidR="007531B0" w:rsidRPr="007531B0" w:rsidRDefault="007531B0" w:rsidP="007531B0">
      <w:pPr>
        <w:pStyle w:val="Default"/>
        <w:ind w:left="720"/>
        <w:jc w:val="both"/>
        <w:rPr>
          <w:rFonts w:ascii="Corbel" w:hAnsi="Corbel"/>
        </w:rPr>
      </w:pPr>
      <w:r w:rsidRPr="007531B0">
        <w:rPr>
          <w:rFonts w:ascii="Corbel" w:hAnsi="Corbel"/>
        </w:rPr>
        <w:t>In merito alla richiesta delle 10 aule si ritiene che possano essere formulate anche proposte diverse purché conformi alle necessità della didattica riconducibili alle 10 aule e nel rispetto dei parametri di costo.</w:t>
      </w:r>
    </w:p>
    <w:p w:rsidR="007531B0" w:rsidRPr="007531B0" w:rsidRDefault="007531B0" w:rsidP="007531B0">
      <w:pPr>
        <w:pStyle w:val="Default"/>
        <w:ind w:left="720"/>
        <w:jc w:val="both"/>
        <w:rPr>
          <w:rFonts w:ascii="Corbel" w:hAnsi="Corbel"/>
        </w:rPr>
      </w:pPr>
      <w:r w:rsidRPr="007531B0">
        <w:rPr>
          <w:rFonts w:ascii="Corbel" w:hAnsi="Corbel"/>
        </w:rPr>
        <w:t>2. un professionista del gruppo di lavoro dovrebbe fornire una consulenza esterna sugli aspetti energetici; lo stesso professionista fornisce la stessa consulenza anche in un altro gruppo di lavoro per un’altra area territoriale non del Friuli. Stando alla Vs comunicazione del 13 giugno sembra non possa partecipare a più aree territoriali: nel caso specifico di fornitura di consulenza esterna al gruppo di progetto, come dobbiamo interp</w:t>
      </w:r>
      <w:r>
        <w:rPr>
          <w:rFonts w:ascii="Corbel" w:hAnsi="Corbel"/>
        </w:rPr>
        <w:t>retare le indicazioni del bando</w:t>
      </w:r>
      <w:r w:rsidRPr="007531B0">
        <w:rPr>
          <w:rFonts w:ascii="Corbel" w:hAnsi="Corbel"/>
        </w:rPr>
        <w:t>? specifico che il suo lavoro, come per uno strutturista, è un apporto specialistico e qualificante. Non risulta come capogruppo in alcuna area</w:t>
      </w:r>
    </w:p>
    <w:p w:rsidR="007531B0" w:rsidRDefault="007531B0" w:rsidP="007531B0">
      <w:pPr>
        <w:pStyle w:val="Default"/>
        <w:ind w:left="720"/>
        <w:jc w:val="both"/>
        <w:rPr>
          <w:rFonts w:ascii="Corbel" w:hAnsi="Corbel"/>
          <w:sz w:val="32"/>
          <w:szCs w:val="32"/>
          <w:u w:val="single"/>
        </w:rPr>
      </w:pPr>
      <w:r>
        <w:rPr>
          <w:rFonts w:ascii="Corbel" w:hAnsi="Corbel"/>
          <w:sz w:val="32"/>
          <w:szCs w:val="32"/>
          <w:u w:val="single"/>
        </w:rPr>
        <w:t>Risposta</w:t>
      </w:r>
    </w:p>
    <w:p w:rsidR="007531B0" w:rsidRPr="007531B0" w:rsidRDefault="007531B0" w:rsidP="007531B0">
      <w:pPr>
        <w:pStyle w:val="Default"/>
        <w:ind w:left="720"/>
        <w:jc w:val="both"/>
        <w:rPr>
          <w:rFonts w:ascii="Corbel" w:hAnsi="Corbel"/>
        </w:rPr>
      </w:pPr>
      <w:r w:rsidRPr="007531B0">
        <w:rPr>
          <w:rFonts w:ascii="Corbel" w:hAnsi="Corbel"/>
        </w:rPr>
        <w:t>Il soggetto partecipante con un raggruppamento non può partecipare a più di un raggruppamento.</w:t>
      </w:r>
    </w:p>
    <w:p w:rsidR="007531B0" w:rsidRDefault="007531B0" w:rsidP="00B71572">
      <w:pPr>
        <w:pStyle w:val="Default"/>
        <w:ind w:left="720"/>
        <w:jc w:val="both"/>
        <w:rPr>
          <w:rFonts w:ascii="Corbel" w:hAnsi="Corbel"/>
        </w:rPr>
      </w:pPr>
    </w:p>
    <w:p w:rsidR="004C6305" w:rsidRPr="004C6305" w:rsidRDefault="004C6305" w:rsidP="004C6305">
      <w:pPr>
        <w:pStyle w:val="Default"/>
        <w:numPr>
          <w:ilvl w:val="0"/>
          <w:numId w:val="2"/>
        </w:numPr>
        <w:jc w:val="both"/>
        <w:rPr>
          <w:rFonts w:ascii="Corbel" w:hAnsi="Corbel"/>
          <w:sz w:val="32"/>
          <w:szCs w:val="32"/>
          <w:u w:val="single"/>
        </w:rPr>
      </w:pPr>
      <w:r>
        <w:rPr>
          <w:rFonts w:ascii="Corbel" w:hAnsi="Corbel"/>
          <w:sz w:val="32"/>
          <w:szCs w:val="32"/>
          <w:u w:val="single"/>
        </w:rPr>
        <w:t>Quesito</w:t>
      </w:r>
    </w:p>
    <w:p w:rsidR="004C6305" w:rsidRPr="004C6305" w:rsidRDefault="004C6305" w:rsidP="004C6305">
      <w:pPr>
        <w:pStyle w:val="Default"/>
        <w:ind w:left="720"/>
        <w:jc w:val="both"/>
        <w:rPr>
          <w:rFonts w:ascii="Corbel" w:hAnsi="Corbel"/>
        </w:rPr>
      </w:pPr>
      <w:r w:rsidRPr="004C6305">
        <w:rPr>
          <w:rFonts w:ascii="Corbel" w:hAnsi="Corbel"/>
        </w:rPr>
        <w:t>L’area di intervento definita dal progetto “scuoleinnovative” non corrisponde all’area definita dal PRG di Cervignano. Il PRG identifica l’intera area “ex- caserme” ma non comprende il piccolo pezzetto di terreno finale lungo la semi-rontonda a nord-est del disegno, compreso invece nel file scaricato dal sito scuoleinnovative, “09 area di intervento”. L’area oggetto del progetto è diversa dall’area definita dalle NTA del Comune di Cervignano, proprio in prossimità della zona dove deve essere collocata la scuola. Come deve essere considerata questa differenza?</w:t>
      </w:r>
    </w:p>
    <w:p w:rsidR="004C6305" w:rsidRDefault="004C6305" w:rsidP="004C6305">
      <w:pPr>
        <w:pStyle w:val="Default"/>
        <w:ind w:left="720"/>
        <w:jc w:val="both"/>
        <w:rPr>
          <w:rFonts w:ascii="Corbel" w:hAnsi="Corbel"/>
          <w:sz w:val="32"/>
          <w:szCs w:val="32"/>
          <w:u w:val="single"/>
        </w:rPr>
      </w:pPr>
      <w:r>
        <w:rPr>
          <w:rFonts w:ascii="Corbel" w:hAnsi="Corbel"/>
          <w:sz w:val="32"/>
          <w:szCs w:val="32"/>
          <w:u w:val="single"/>
        </w:rPr>
        <w:t>Risposta</w:t>
      </w:r>
    </w:p>
    <w:p w:rsidR="004C6305" w:rsidRPr="004C6305" w:rsidRDefault="004C6305" w:rsidP="004C6305">
      <w:pPr>
        <w:pStyle w:val="Default"/>
        <w:ind w:left="720"/>
        <w:jc w:val="both"/>
        <w:rPr>
          <w:rFonts w:ascii="Corbel" w:hAnsi="Corbel"/>
        </w:rPr>
      </w:pPr>
      <w:r w:rsidRPr="004C6305">
        <w:rPr>
          <w:rFonts w:ascii="Corbel" w:hAnsi="Corbel"/>
        </w:rPr>
        <w:t>È stata pubblicata sul sito internet www.scuoleinnovative.it documentazione che chiarisce l’area di intervento.</w:t>
      </w:r>
    </w:p>
    <w:p w:rsidR="004C6305" w:rsidRDefault="004C6305" w:rsidP="004C6305">
      <w:pPr>
        <w:pStyle w:val="Default"/>
        <w:ind w:left="720"/>
        <w:jc w:val="both"/>
        <w:rPr>
          <w:rFonts w:ascii="Corbel" w:hAnsi="Corbel"/>
        </w:rPr>
      </w:pPr>
    </w:p>
    <w:p w:rsidR="004C6305" w:rsidRDefault="004C6305" w:rsidP="004C6305">
      <w:pPr>
        <w:pStyle w:val="Default"/>
        <w:ind w:left="720"/>
        <w:jc w:val="both"/>
        <w:rPr>
          <w:rFonts w:ascii="Corbel" w:hAnsi="Corbel"/>
        </w:rPr>
      </w:pPr>
    </w:p>
    <w:p w:rsidR="004C6305" w:rsidRDefault="004C6305" w:rsidP="004C6305">
      <w:pPr>
        <w:pStyle w:val="Default"/>
        <w:ind w:left="720"/>
        <w:jc w:val="both"/>
        <w:rPr>
          <w:rFonts w:ascii="Corbel" w:hAnsi="Corbel"/>
        </w:rPr>
      </w:pPr>
    </w:p>
    <w:p w:rsidR="004C6305" w:rsidRPr="004C6305" w:rsidRDefault="004C6305" w:rsidP="004C6305">
      <w:pPr>
        <w:pStyle w:val="Default"/>
        <w:numPr>
          <w:ilvl w:val="0"/>
          <w:numId w:val="2"/>
        </w:numPr>
        <w:jc w:val="both"/>
        <w:rPr>
          <w:rFonts w:ascii="Corbel" w:hAnsi="Corbel"/>
          <w:sz w:val="32"/>
          <w:szCs w:val="32"/>
          <w:u w:val="single"/>
        </w:rPr>
      </w:pPr>
      <w:r>
        <w:rPr>
          <w:rFonts w:ascii="Corbel" w:hAnsi="Corbel"/>
          <w:sz w:val="32"/>
          <w:szCs w:val="32"/>
          <w:u w:val="single"/>
        </w:rPr>
        <w:lastRenderedPageBreak/>
        <w:t>Quesito</w:t>
      </w:r>
    </w:p>
    <w:p w:rsidR="004C6305" w:rsidRPr="004C6305" w:rsidRDefault="004C6305" w:rsidP="004C6305">
      <w:pPr>
        <w:pStyle w:val="Default"/>
        <w:ind w:left="720"/>
        <w:jc w:val="both"/>
        <w:rPr>
          <w:rFonts w:ascii="Corbel" w:hAnsi="Corbel"/>
        </w:rPr>
      </w:pPr>
      <w:r w:rsidRPr="004C6305">
        <w:rPr>
          <w:rFonts w:ascii="Corbel" w:hAnsi="Corbel"/>
        </w:rPr>
        <w:t xml:space="preserve">Visti alcuni scostamenti tra pdf del concorso e PRG locale, è possibile avere a disposizione un dwg con evidenziata ufficialmente l'area di concorso? </w:t>
      </w:r>
    </w:p>
    <w:p w:rsidR="004C6305" w:rsidRDefault="004C6305" w:rsidP="004C6305">
      <w:pPr>
        <w:pStyle w:val="Default"/>
        <w:ind w:left="720"/>
        <w:jc w:val="both"/>
        <w:rPr>
          <w:rFonts w:ascii="Corbel" w:hAnsi="Corbel"/>
          <w:sz w:val="32"/>
          <w:szCs w:val="32"/>
          <w:u w:val="single"/>
        </w:rPr>
      </w:pPr>
      <w:r>
        <w:rPr>
          <w:rFonts w:ascii="Corbel" w:hAnsi="Corbel"/>
          <w:sz w:val="32"/>
          <w:szCs w:val="32"/>
          <w:u w:val="single"/>
        </w:rPr>
        <w:t>Risposta</w:t>
      </w:r>
    </w:p>
    <w:p w:rsidR="004C6305" w:rsidRDefault="004C6305" w:rsidP="004C6305">
      <w:pPr>
        <w:pStyle w:val="Default"/>
        <w:ind w:left="720"/>
        <w:jc w:val="both"/>
        <w:rPr>
          <w:rFonts w:ascii="Corbel" w:hAnsi="Corbel"/>
        </w:rPr>
      </w:pPr>
      <w:r w:rsidRPr="004C6305">
        <w:rPr>
          <w:rFonts w:ascii="Corbel" w:hAnsi="Corbel"/>
        </w:rPr>
        <w:t xml:space="preserve">È stata pubblicata sul sito internet www.scuoleinnovative.it documentazione che chiarisce l’area di intervento. </w:t>
      </w:r>
      <w:r w:rsidRPr="004C6305">
        <w:rPr>
          <w:rFonts w:ascii="Corbel" w:hAnsi="Corbel"/>
        </w:rPr>
        <w:cr/>
      </w:r>
    </w:p>
    <w:p w:rsidR="00E63F68" w:rsidRPr="00E63F68" w:rsidRDefault="00E63F68" w:rsidP="00E63F68">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3F68" w:rsidRPr="00E63F68" w:rsidRDefault="00E63F68" w:rsidP="00E63F68">
      <w:pPr>
        <w:pStyle w:val="Default"/>
        <w:ind w:left="720"/>
        <w:jc w:val="both"/>
        <w:rPr>
          <w:rFonts w:ascii="Corbel" w:hAnsi="Corbel"/>
        </w:rPr>
      </w:pPr>
      <w:r w:rsidRPr="00E63F68">
        <w:rPr>
          <w:rFonts w:ascii="Corbel" w:hAnsi="Corbel"/>
        </w:rPr>
        <w:t xml:space="preserve">Punto 2.6. Modalità di partecipazione e presentazione degli elaborati “Documentazione amministrativa”; i) (solo in caso di raggruppamento) la presenza di un professionista abilitato da meno di cinque anni; </w:t>
      </w:r>
    </w:p>
    <w:p w:rsidR="00E63F68" w:rsidRPr="00E63F68" w:rsidRDefault="00E63F68" w:rsidP="00E63F68">
      <w:pPr>
        <w:pStyle w:val="Default"/>
        <w:ind w:left="720"/>
        <w:jc w:val="both"/>
        <w:rPr>
          <w:rFonts w:ascii="Corbel" w:hAnsi="Corbel"/>
        </w:rPr>
      </w:pPr>
      <w:r w:rsidRPr="00E63F68">
        <w:rPr>
          <w:rFonts w:ascii="Corbel" w:hAnsi="Corbel"/>
        </w:rPr>
        <w:t>chiediamo se per il professionista basta la laurea e l'abilitazione alla professione (esame di stato) o serve anche la iscrizione al ordine di pertinenza entro i 5 anni.</w:t>
      </w:r>
    </w:p>
    <w:p w:rsidR="00E63F68" w:rsidRDefault="00E63F68" w:rsidP="00E63F68">
      <w:pPr>
        <w:pStyle w:val="Default"/>
        <w:ind w:left="720"/>
        <w:jc w:val="both"/>
        <w:rPr>
          <w:rFonts w:ascii="Corbel" w:hAnsi="Corbel"/>
          <w:sz w:val="32"/>
          <w:szCs w:val="32"/>
          <w:u w:val="single"/>
        </w:rPr>
      </w:pPr>
      <w:r>
        <w:rPr>
          <w:rFonts w:ascii="Corbel" w:hAnsi="Corbel"/>
          <w:sz w:val="32"/>
          <w:szCs w:val="32"/>
          <w:u w:val="single"/>
        </w:rPr>
        <w:t>Risposta</w:t>
      </w:r>
    </w:p>
    <w:p w:rsidR="00E63F68" w:rsidRDefault="00E63F68" w:rsidP="00E63F68">
      <w:pPr>
        <w:pStyle w:val="Default"/>
        <w:ind w:left="720"/>
        <w:jc w:val="both"/>
        <w:rPr>
          <w:rFonts w:ascii="Corbel" w:hAnsi="Corbel"/>
        </w:rPr>
      </w:pPr>
      <w:r w:rsidRPr="00E63F68">
        <w:rPr>
          <w:rFonts w:ascii="Corbel" w:hAnsi="Corbel"/>
        </w:rPr>
        <w:t>È necessaria iscrizione al relativo albo professionale</w:t>
      </w:r>
    </w:p>
    <w:p w:rsidR="00E63F68" w:rsidRDefault="00E63F68" w:rsidP="00E63F68">
      <w:pPr>
        <w:pStyle w:val="Default"/>
        <w:ind w:left="720"/>
        <w:jc w:val="both"/>
        <w:rPr>
          <w:rFonts w:ascii="Corbel" w:hAnsi="Corbel"/>
        </w:rPr>
      </w:pPr>
    </w:p>
    <w:p w:rsidR="00E63F68" w:rsidRPr="00E63F68" w:rsidRDefault="00E63F68" w:rsidP="00E63F68">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3F68" w:rsidRPr="00E63F68" w:rsidRDefault="00E63F68" w:rsidP="00E63F68">
      <w:pPr>
        <w:pStyle w:val="Default"/>
        <w:ind w:left="720"/>
        <w:jc w:val="both"/>
        <w:rPr>
          <w:rFonts w:ascii="Corbel" w:hAnsi="Corbel"/>
        </w:rPr>
      </w:pPr>
      <w:r w:rsidRPr="00E63F68">
        <w:rPr>
          <w:rFonts w:ascii="Corbel" w:hAnsi="Corbel"/>
        </w:rPr>
        <w:t>Con riferimento al sito di Cervignano del Friuli, considerata l’incongruenza tra l’estratto PRGC (“05-EstrattoPRCG e NTA.pdf”) e la planimetria relativa all’area d’intervento (“cervignano_09-Area-di-intervento.pdf”), nonché il Piano Particolareggiato aggiornato e recentemente adottato, visionato in Comune, SI CHIEDE quale degli elaborati indicati debba essere tenuto a riferimento vincolate per la proposta progettuale</w:t>
      </w:r>
    </w:p>
    <w:p w:rsidR="00E63F68" w:rsidRDefault="00E63F68" w:rsidP="00E63F68">
      <w:pPr>
        <w:pStyle w:val="Default"/>
        <w:ind w:left="720"/>
        <w:jc w:val="both"/>
        <w:rPr>
          <w:rFonts w:ascii="Corbel" w:hAnsi="Corbel"/>
          <w:sz w:val="32"/>
          <w:szCs w:val="32"/>
          <w:u w:val="single"/>
        </w:rPr>
      </w:pPr>
      <w:r>
        <w:rPr>
          <w:rFonts w:ascii="Corbel" w:hAnsi="Corbel"/>
          <w:sz w:val="32"/>
          <w:szCs w:val="32"/>
          <w:u w:val="single"/>
        </w:rPr>
        <w:t>Risposta</w:t>
      </w:r>
    </w:p>
    <w:p w:rsidR="00E63F68" w:rsidRDefault="00E63F68" w:rsidP="00E63F68">
      <w:pPr>
        <w:pStyle w:val="Default"/>
        <w:ind w:left="720"/>
        <w:jc w:val="both"/>
        <w:rPr>
          <w:rFonts w:ascii="Corbel" w:hAnsi="Corbel"/>
        </w:rPr>
      </w:pPr>
      <w:r w:rsidRPr="00E63F68">
        <w:rPr>
          <w:rFonts w:ascii="Corbel" w:hAnsi="Corbel"/>
        </w:rPr>
        <w:t xml:space="preserve">Si rinvia alla documentazione pubblicata sul sito internet www.scuoleinnovative.it. </w:t>
      </w:r>
      <w:r w:rsidRPr="00E63F68">
        <w:rPr>
          <w:rFonts w:ascii="Corbel" w:hAnsi="Corbel"/>
        </w:rPr>
        <w:cr/>
      </w: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E63F68" w:rsidRPr="00E63F68" w:rsidRDefault="00E63F68" w:rsidP="00E63F68">
      <w:pPr>
        <w:pStyle w:val="Default"/>
        <w:numPr>
          <w:ilvl w:val="0"/>
          <w:numId w:val="2"/>
        </w:numPr>
        <w:jc w:val="both"/>
        <w:rPr>
          <w:rFonts w:ascii="Corbel" w:hAnsi="Corbel"/>
          <w:sz w:val="32"/>
          <w:szCs w:val="32"/>
          <w:u w:val="single"/>
        </w:rPr>
      </w:pPr>
      <w:r>
        <w:rPr>
          <w:rFonts w:ascii="Corbel" w:hAnsi="Corbel"/>
          <w:sz w:val="32"/>
          <w:szCs w:val="32"/>
          <w:u w:val="single"/>
        </w:rPr>
        <w:lastRenderedPageBreak/>
        <w:t>Quesito</w:t>
      </w:r>
    </w:p>
    <w:p w:rsidR="00E63F68" w:rsidRPr="00E63F68" w:rsidRDefault="00E63F68" w:rsidP="00E63F68">
      <w:pPr>
        <w:pStyle w:val="Default"/>
        <w:ind w:left="720"/>
        <w:jc w:val="both"/>
        <w:rPr>
          <w:rFonts w:ascii="Corbel" w:hAnsi="Corbel"/>
        </w:rPr>
      </w:pPr>
      <w:r w:rsidRPr="00E63F68">
        <w:rPr>
          <w:rFonts w:ascii="Corbel" w:hAnsi="Corbel"/>
        </w:rPr>
        <w:t>Gli allegati “cervignano_ALLEGATO-A.pdf” e “SKMBT_C28016052809190.pdf” riportano informazioni diverse, ad esempio nel numero degli alunni, indicando il primo 250 e il secondo 1.503: SI CHIEDE se il progetto in concorso debba essere considerato quale 1° lotto di un complesso edilizio che soddisfi le esigenze dell’attuale struttura scolastica.</w:t>
      </w:r>
    </w:p>
    <w:p w:rsidR="00E63F68" w:rsidRDefault="00E63F68" w:rsidP="00E63F68">
      <w:pPr>
        <w:pStyle w:val="Default"/>
        <w:ind w:left="720"/>
        <w:jc w:val="both"/>
        <w:rPr>
          <w:rFonts w:ascii="Corbel" w:hAnsi="Corbel"/>
          <w:sz w:val="32"/>
          <w:szCs w:val="32"/>
          <w:u w:val="single"/>
        </w:rPr>
      </w:pPr>
      <w:r>
        <w:rPr>
          <w:rFonts w:ascii="Corbel" w:hAnsi="Corbel"/>
          <w:sz w:val="32"/>
          <w:szCs w:val="32"/>
          <w:u w:val="single"/>
        </w:rPr>
        <w:t>Risposta</w:t>
      </w:r>
    </w:p>
    <w:p w:rsidR="00E63F68" w:rsidRDefault="00E63F68" w:rsidP="00E63F68">
      <w:pPr>
        <w:pStyle w:val="Default"/>
        <w:ind w:left="720"/>
        <w:jc w:val="both"/>
        <w:rPr>
          <w:rFonts w:ascii="Corbel" w:hAnsi="Corbel"/>
        </w:rPr>
      </w:pPr>
      <w:r w:rsidRPr="00E63F68">
        <w:rPr>
          <w:rFonts w:ascii="Corbel" w:hAnsi="Corbel"/>
        </w:rPr>
        <w:t xml:space="preserve">Si rinvia quanto contenuto nella scheda sintetica di progetto pubblicata sul sito internet www.scuoleinnovative.it. </w:t>
      </w:r>
      <w:r w:rsidRPr="00E63F68">
        <w:rPr>
          <w:rFonts w:ascii="Corbel" w:hAnsi="Corbel"/>
        </w:rPr>
        <w:cr/>
      </w:r>
    </w:p>
    <w:p w:rsidR="00E63F68" w:rsidRPr="00E63F68" w:rsidRDefault="00E63F68" w:rsidP="00E63F68">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3F68" w:rsidRPr="00E63F68" w:rsidRDefault="00E63F68" w:rsidP="00E63F68">
      <w:pPr>
        <w:pStyle w:val="Default"/>
        <w:ind w:left="720"/>
        <w:jc w:val="both"/>
        <w:rPr>
          <w:rFonts w:ascii="Corbel" w:hAnsi="Corbel"/>
        </w:rPr>
      </w:pPr>
      <w:r w:rsidRPr="00E63F68">
        <w:rPr>
          <w:rFonts w:ascii="Corbel" w:hAnsi="Corbel"/>
        </w:rPr>
        <w:t>L’allegato “cervignano_ALLEGATO-A.pdf” prevede laboratori di 60 mq di superficie utile, mentre è notorio che laboratori specialistici degli istituti tecnici tecnologici non possono essere ubicati in spazi così contenuti: SI CHIEDE se la proposta progettuale possa derogare da tale limite dimensionale, considerando che in tal caso la superficie totale dovrà essere maggiore di quella prevista.</w:t>
      </w:r>
    </w:p>
    <w:p w:rsidR="00E63F68" w:rsidRDefault="00E63F68" w:rsidP="00E63F68">
      <w:pPr>
        <w:pStyle w:val="Default"/>
        <w:ind w:left="720"/>
        <w:jc w:val="both"/>
        <w:rPr>
          <w:rFonts w:ascii="Corbel" w:hAnsi="Corbel"/>
          <w:sz w:val="32"/>
          <w:szCs w:val="32"/>
          <w:u w:val="single"/>
        </w:rPr>
      </w:pPr>
      <w:r>
        <w:rPr>
          <w:rFonts w:ascii="Corbel" w:hAnsi="Corbel"/>
          <w:sz w:val="32"/>
          <w:szCs w:val="32"/>
          <w:u w:val="single"/>
        </w:rPr>
        <w:t>Risposta</w:t>
      </w:r>
    </w:p>
    <w:p w:rsidR="00E63F68" w:rsidRPr="00E63F68" w:rsidRDefault="00E63F68" w:rsidP="00E63F68">
      <w:pPr>
        <w:pStyle w:val="Default"/>
        <w:ind w:left="720"/>
        <w:jc w:val="both"/>
        <w:rPr>
          <w:rFonts w:ascii="Corbel" w:hAnsi="Corbel"/>
        </w:rPr>
      </w:pPr>
      <w:r w:rsidRPr="00E63F68">
        <w:rPr>
          <w:rFonts w:ascii="Corbel" w:hAnsi="Corbel"/>
        </w:rPr>
        <w:t>Sì, purché nel rispetto della didattica e dei costi.</w:t>
      </w:r>
    </w:p>
    <w:p w:rsidR="00E63F68" w:rsidRDefault="00E63F68" w:rsidP="00E63F68">
      <w:pPr>
        <w:pStyle w:val="Default"/>
        <w:ind w:left="720"/>
        <w:jc w:val="both"/>
        <w:rPr>
          <w:rFonts w:ascii="Corbel" w:hAnsi="Corbel"/>
        </w:rPr>
      </w:pPr>
    </w:p>
    <w:p w:rsidR="00E63F68" w:rsidRPr="00E63F68" w:rsidRDefault="00E63F68" w:rsidP="00E63F68">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E63F68" w:rsidRPr="00E63F68" w:rsidRDefault="00E63F68" w:rsidP="00E63F68">
      <w:pPr>
        <w:pStyle w:val="Default"/>
        <w:ind w:left="720"/>
        <w:jc w:val="both"/>
        <w:rPr>
          <w:rFonts w:ascii="Corbel" w:hAnsi="Corbel"/>
        </w:rPr>
      </w:pPr>
      <w:r w:rsidRPr="00E63F68">
        <w:rPr>
          <w:rFonts w:ascii="Corbel" w:hAnsi="Corbel"/>
        </w:rPr>
        <w:t>Con riferimento al sito di Cervignano del Friuli, la destinazione d’uso dei laboratori riportata nell’allegato “cervignano_ALLEGATO-A.pdf” appare non congrua con la tipologia di scuola: SI CHIEDE in quale misura le indicazioni fornite siano vincolanti.</w:t>
      </w:r>
    </w:p>
    <w:p w:rsidR="00E63F68" w:rsidRDefault="00E63F68" w:rsidP="00E63F68">
      <w:pPr>
        <w:pStyle w:val="Default"/>
        <w:ind w:left="720"/>
        <w:jc w:val="both"/>
        <w:rPr>
          <w:rFonts w:ascii="Corbel" w:hAnsi="Corbel"/>
          <w:sz w:val="32"/>
          <w:szCs w:val="32"/>
          <w:u w:val="single"/>
        </w:rPr>
      </w:pPr>
      <w:r>
        <w:rPr>
          <w:rFonts w:ascii="Corbel" w:hAnsi="Corbel"/>
          <w:sz w:val="32"/>
          <w:szCs w:val="32"/>
          <w:u w:val="single"/>
        </w:rPr>
        <w:t>Risposta</w:t>
      </w:r>
    </w:p>
    <w:p w:rsidR="00E63F68" w:rsidRPr="00E63F68" w:rsidRDefault="00E63F68" w:rsidP="00E63F68">
      <w:pPr>
        <w:pStyle w:val="Default"/>
        <w:ind w:left="720"/>
        <w:jc w:val="both"/>
        <w:rPr>
          <w:rFonts w:ascii="Corbel" w:hAnsi="Corbel"/>
        </w:rPr>
      </w:pPr>
      <w:r w:rsidRPr="00E63F68">
        <w:rPr>
          <w:rFonts w:ascii="Corbel" w:hAnsi="Corbel"/>
        </w:rPr>
        <w:t>Non sono rigide purché nel rispetto della didattica e dei costi.</w:t>
      </w:r>
    </w:p>
    <w:p w:rsidR="00E63F68" w:rsidRDefault="00E63F68" w:rsidP="00E63F68">
      <w:pPr>
        <w:pStyle w:val="Default"/>
        <w:ind w:left="720"/>
        <w:jc w:val="both"/>
        <w:rPr>
          <w:rFonts w:ascii="Corbel" w:hAnsi="Corbel"/>
        </w:rPr>
      </w:pPr>
    </w:p>
    <w:p w:rsidR="00E63F68" w:rsidRPr="00E63F68" w:rsidRDefault="00E63F68" w:rsidP="00E63F68">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E63F68" w:rsidRPr="00E63F68" w:rsidRDefault="00E63F68" w:rsidP="00E63F68">
      <w:pPr>
        <w:pStyle w:val="Default"/>
        <w:ind w:left="720"/>
        <w:jc w:val="both"/>
        <w:rPr>
          <w:rFonts w:ascii="Corbel" w:hAnsi="Corbel"/>
        </w:rPr>
      </w:pPr>
      <w:r w:rsidRPr="00E63F68">
        <w:rPr>
          <w:rFonts w:ascii="Corbel" w:hAnsi="Corbel"/>
        </w:rPr>
        <w:t>Considerato che in un indirizzo specialistico di un istituto tecnico tecnologico le ore di laboratorio costituiscono il 25% dell’orario curricolare, SI CHIEDE se il numero delle aule previsto da “cervignano_ALLEGATO-A.pdf” possa essere ridotto in funzione del reale utilizzo delle stesse</w:t>
      </w:r>
    </w:p>
    <w:p w:rsidR="00E63F68" w:rsidRDefault="00E63F68" w:rsidP="00E63F68">
      <w:pPr>
        <w:pStyle w:val="Default"/>
        <w:ind w:left="720"/>
        <w:jc w:val="both"/>
        <w:rPr>
          <w:rFonts w:ascii="Corbel" w:hAnsi="Corbel"/>
          <w:sz w:val="32"/>
          <w:szCs w:val="32"/>
          <w:u w:val="single"/>
        </w:rPr>
      </w:pPr>
      <w:r>
        <w:rPr>
          <w:rFonts w:ascii="Corbel" w:hAnsi="Corbel"/>
          <w:sz w:val="32"/>
          <w:szCs w:val="32"/>
          <w:u w:val="single"/>
        </w:rPr>
        <w:t>Risposta</w:t>
      </w:r>
    </w:p>
    <w:p w:rsidR="00E63F68" w:rsidRDefault="00E63F68" w:rsidP="00E63F68">
      <w:pPr>
        <w:pStyle w:val="Default"/>
        <w:ind w:left="720"/>
        <w:jc w:val="both"/>
        <w:rPr>
          <w:rFonts w:ascii="Corbel" w:hAnsi="Corbel"/>
        </w:rPr>
      </w:pPr>
      <w:r w:rsidRPr="00E63F68">
        <w:rPr>
          <w:rFonts w:ascii="Corbel" w:hAnsi="Corbel"/>
        </w:rPr>
        <w:t>Sì, purché nel rispetto della didattica e dei costi.</w:t>
      </w:r>
    </w:p>
    <w:p w:rsidR="00935F2B" w:rsidRDefault="00935F2B" w:rsidP="00E63F68">
      <w:pPr>
        <w:pStyle w:val="Default"/>
        <w:ind w:left="720"/>
        <w:jc w:val="both"/>
        <w:rPr>
          <w:rFonts w:ascii="Corbel" w:hAnsi="Corbel"/>
        </w:rPr>
      </w:pPr>
    </w:p>
    <w:p w:rsidR="00935F2B" w:rsidRPr="00E63F68" w:rsidRDefault="00935F2B" w:rsidP="00935F2B">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53D4E" w:rsidRDefault="00753D4E" w:rsidP="00935F2B">
      <w:pPr>
        <w:spacing w:after="0" w:line="240" w:lineRule="auto"/>
        <w:ind w:left="708"/>
        <w:jc w:val="both"/>
        <w:rPr>
          <w:rFonts w:ascii="Corbel" w:hAnsi="Corbel" w:cs="Times New Roman"/>
          <w:color w:val="000000"/>
          <w:sz w:val="24"/>
          <w:szCs w:val="24"/>
        </w:rPr>
      </w:pPr>
      <w:r w:rsidRPr="00753D4E">
        <w:rPr>
          <w:rFonts w:ascii="Corbel" w:hAnsi="Corbel" w:cs="Times New Roman"/>
          <w:color w:val="000000"/>
          <w:sz w:val="24"/>
          <w:szCs w:val="24"/>
        </w:rPr>
        <w:t>Si richiedono i seguenti chiarimenti/informazioni:</w:t>
      </w:r>
    </w:p>
    <w:p w:rsidR="00935F2B" w:rsidRPr="00935F2B" w:rsidRDefault="00935F2B" w:rsidP="00935F2B">
      <w:pPr>
        <w:spacing w:after="0" w:line="240" w:lineRule="auto"/>
        <w:ind w:left="708"/>
        <w:jc w:val="both"/>
        <w:rPr>
          <w:rFonts w:ascii="Corbel" w:hAnsi="Corbel" w:cs="Times New Roman"/>
          <w:color w:val="000000"/>
          <w:sz w:val="24"/>
          <w:szCs w:val="24"/>
        </w:rPr>
      </w:pPr>
      <w:r w:rsidRPr="007531B0">
        <w:rPr>
          <w:rFonts w:ascii="Corbel" w:hAnsi="Corbel"/>
        </w:rPr>
        <w:t xml:space="preserve">1. </w:t>
      </w:r>
      <w:r>
        <w:rPr>
          <w:rFonts w:ascii="Corbel" w:hAnsi="Corbel"/>
        </w:rPr>
        <w:t>È</w:t>
      </w:r>
      <w:r w:rsidRPr="00935F2B">
        <w:rPr>
          <w:rFonts w:ascii="Corbel" w:hAnsi="Corbel" w:cs="Times New Roman"/>
          <w:color w:val="000000"/>
          <w:sz w:val="24"/>
          <w:szCs w:val="24"/>
        </w:rPr>
        <w:t xml:space="preserve"> necessario un parcheggio ricavato all’interno dell’area?</w:t>
      </w:r>
    </w:p>
    <w:p w:rsidR="00935F2B" w:rsidRDefault="00935F2B" w:rsidP="00935F2B">
      <w:pPr>
        <w:pStyle w:val="Default"/>
        <w:ind w:left="720"/>
        <w:jc w:val="both"/>
        <w:rPr>
          <w:rFonts w:ascii="Corbel" w:hAnsi="Corbel"/>
          <w:sz w:val="32"/>
          <w:szCs w:val="32"/>
          <w:u w:val="single"/>
        </w:rPr>
      </w:pPr>
      <w:r>
        <w:rPr>
          <w:rFonts w:ascii="Corbel" w:hAnsi="Corbel"/>
          <w:sz w:val="32"/>
          <w:szCs w:val="32"/>
          <w:u w:val="single"/>
        </w:rPr>
        <w:t>Risposta</w:t>
      </w:r>
    </w:p>
    <w:p w:rsidR="00935F2B" w:rsidRPr="00935F2B" w:rsidRDefault="00935F2B" w:rsidP="00935F2B">
      <w:pPr>
        <w:spacing w:after="0" w:line="240" w:lineRule="auto"/>
        <w:ind w:left="708"/>
        <w:jc w:val="both"/>
        <w:rPr>
          <w:rFonts w:ascii="Corbel" w:hAnsi="Corbel" w:cs="Times New Roman"/>
          <w:color w:val="000000"/>
          <w:sz w:val="24"/>
          <w:szCs w:val="24"/>
        </w:rPr>
      </w:pPr>
      <w:r w:rsidRPr="00935F2B">
        <w:rPr>
          <w:rFonts w:ascii="Corbel" w:hAnsi="Corbel" w:cs="Times New Roman"/>
          <w:color w:val="000000"/>
          <w:sz w:val="24"/>
          <w:szCs w:val="24"/>
        </w:rPr>
        <w:t>Sì.</w:t>
      </w:r>
      <w:r w:rsidRPr="00935F2B">
        <w:rPr>
          <w:rFonts w:ascii="Corbel" w:hAnsi="Corbel" w:cs="Times New Roman"/>
          <w:color w:val="000000"/>
          <w:sz w:val="24"/>
          <w:szCs w:val="24"/>
        </w:rPr>
        <w:br/>
      </w:r>
      <w:r>
        <w:rPr>
          <w:rFonts w:ascii="Corbel" w:hAnsi="Corbel"/>
        </w:rPr>
        <w:t xml:space="preserve">2. </w:t>
      </w:r>
      <w:r w:rsidRPr="00935F2B">
        <w:rPr>
          <w:rFonts w:ascii="Corbel" w:hAnsi="Corbel" w:cs="Times New Roman"/>
          <w:color w:val="000000"/>
          <w:sz w:val="24"/>
          <w:szCs w:val="24"/>
        </w:rPr>
        <w:t>Nei</w:t>
      </w:r>
      <w:r>
        <w:rPr>
          <w:rFonts w:ascii="Corbel" w:hAnsi="Corbel" w:cs="Times New Roman"/>
          <w:color w:val="000000"/>
          <w:sz w:val="24"/>
          <w:szCs w:val="24"/>
        </w:rPr>
        <w:t xml:space="preserve"> 350 mq di standard stimati (</w:t>
      </w:r>
      <w:r w:rsidRPr="00935F2B">
        <w:rPr>
          <w:rFonts w:ascii="Corbel" w:hAnsi="Corbel" w:cs="Times New Roman"/>
          <w:color w:val="000000"/>
          <w:sz w:val="24"/>
          <w:szCs w:val="24"/>
        </w:rPr>
        <w:t>corridoi, ingresso, wc, bidelli e varie) è compreso anche un locale impianti? o questo è possibile escluderlo dalla slp totale essendo un locale tecnico?</w:t>
      </w:r>
    </w:p>
    <w:p w:rsidR="00935F2B" w:rsidRDefault="00935F2B" w:rsidP="00935F2B">
      <w:pPr>
        <w:pStyle w:val="Default"/>
        <w:ind w:left="720"/>
        <w:jc w:val="both"/>
        <w:rPr>
          <w:rFonts w:ascii="Corbel" w:hAnsi="Corbel"/>
          <w:sz w:val="32"/>
          <w:szCs w:val="32"/>
          <w:u w:val="single"/>
        </w:rPr>
      </w:pPr>
      <w:r>
        <w:rPr>
          <w:rFonts w:ascii="Corbel" w:hAnsi="Corbel"/>
          <w:sz w:val="32"/>
          <w:szCs w:val="32"/>
          <w:u w:val="single"/>
        </w:rPr>
        <w:t>Risposta</w:t>
      </w:r>
    </w:p>
    <w:p w:rsidR="00935F2B" w:rsidRDefault="00935F2B" w:rsidP="00935F2B">
      <w:pPr>
        <w:pStyle w:val="Default"/>
        <w:ind w:left="708"/>
        <w:jc w:val="both"/>
        <w:rPr>
          <w:rFonts w:ascii="Corbel" w:hAnsi="Corbel"/>
        </w:rPr>
      </w:pPr>
      <w:r>
        <w:rPr>
          <w:rFonts w:ascii="Corbel" w:hAnsi="Corbel"/>
        </w:rPr>
        <w:t>È</w:t>
      </w:r>
      <w:r w:rsidRPr="00935F2B">
        <w:rPr>
          <w:rFonts w:ascii="Corbel" w:hAnsi="Corbel"/>
        </w:rPr>
        <w:t xml:space="preserve"> possibile escluderlo tenendo conto però che la sua presenza è indispensabile.</w:t>
      </w:r>
    </w:p>
    <w:p w:rsidR="00753D4E" w:rsidRDefault="00753D4E" w:rsidP="00935F2B">
      <w:pPr>
        <w:pStyle w:val="Default"/>
        <w:ind w:left="708"/>
        <w:jc w:val="both"/>
        <w:rPr>
          <w:rFonts w:ascii="Corbel" w:hAnsi="Corbel"/>
        </w:rPr>
      </w:pPr>
    </w:p>
    <w:p w:rsidR="00753D4E" w:rsidRPr="00E63F68" w:rsidRDefault="00753D4E" w:rsidP="00753D4E">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753D4E" w:rsidRPr="00753D4E" w:rsidRDefault="00753D4E" w:rsidP="00753D4E">
      <w:pPr>
        <w:spacing w:after="0" w:line="240" w:lineRule="auto"/>
        <w:ind w:left="708"/>
        <w:rPr>
          <w:rFonts w:ascii="Corbel" w:hAnsi="Corbel" w:cs="Times New Roman"/>
          <w:color w:val="000000"/>
          <w:sz w:val="24"/>
          <w:szCs w:val="24"/>
        </w:rPr>
      </w:pPr>
      <w:r w:rsidRPr="00753D4E">
        <w:rPr>
          <w:rFonts w:ascii="Corbel" w:hAnsi="Corbel" w:cs="Times New Roman"/>
          <w:color w:val="000000"/>
          <w:sz w:val="24"/>
          <w:szCs w:val="24"/>
        </w:rPr>
        <w:t>Si richiedono i seguenti chiarimenti/informazioni:</w:t>
      </w:r>
      <w:r w:rsidRPr="00753D4E">
        <w:rPr>
          <w:rFonts w:ascii="Corbel" w:hAnsi="Corbel" w:cs="Times New Roman"/>
          <w:color w:val="000000"/>
          <w:sz w:val="24"/>
          <w:szCs w:val="24"/>
        </w:rPr>
        <w:br/>
      </w:r>
      <w:r w:rsidRPr="007531B0">
        <w:rPr>
          <w:rFonts w:ascii="Corbel" w:hAnsi="Corbel"/>
        </w:rPr>
        <w:t xml:space="preserve">1. </w:t>
      </w:r>
      <w:r>
        <w:rPr>
          <w:rFonts w:ascii="Corbel" w:hAnsi="Corbel"/>
        </w:rPr>
        <w:t>Q</w:t>
      </w:r>
      <w:r w:rsidRPr="00753D4E">
        <w:rPr>
          <w:rFonts w:ascii="Corbel" w:hAnsi="Corbel" w:cs="Times New Roman"/>
          <w:color w:val="000000"/>
          <w:sz w:val="24"/>
          <w:szCs w:val="24"/>
        </w:rPr>
        <w:t>uale dimensione deve avere il locale per i bidelli? dal d.m 12.12 1975 non vi sono indicazioni in merito</w:t>
      </w:r>
    </w:p>
    <w:p w:rsidR="00753D4E" w:rsidRDefault="00753D4E" w:rsidP="00753D4E">
      <w:pPr>
        <w:pStyle w:val="Default"/>
        <w:ind w:left="720"/>
        <w:jc w:val="both"/>
        <w:rPr>
          <w:rFonts w:ascii="Corbel" w:hAnsi="Corbel"/>
          <w:sz w:val="32"/>
          <w:szCs w:val="32"/>
          <w:u w:val="single"/>
        </w:rPr>
      </w:pPr>
      <w:r>
        <w:rPr>
          <w:rFonts w:ascii="Corbel" w:hAnsi="Corbel"/>
          <w:sz w:val="32"/>
          <w:szCs w:val="32"/>
          <w:u w:val="single"/>
        </w:rPr>
        <w:t>Risposta</w:t>
      </w:r>
    </w:p>
    <w:p w:rsidR="00753D4E" w:rsidRPr="00753D4E" w:rsidRDefault="00753D4E" w:rsidP="00753D4E">
      <w:pPr>
        <w:spacing w:after="0" w:line="240" w:lineRule="auto"/>
        <w:ind w:left="708"/>
        <w:jc w:val="both"/>
        <w:rPr>
          <w:rFonts w:ascii="Corbel" w:hAnsi="Corbel" w:cs="Times New Roman"/>
          <w:color w:val="000000"/>
          <w:sz w:val="24"/>
          <w:szCs w:val="24"/>
        </w:rPr>
      </w:pPr>
      <w:r>
        <w:rPr>
          <w:rFonts w:ascii="Corbel" w:hAnsi="Corbel"/>
        </w:rPr>
        <w:t>È</w:t>
      </w:r>
      <w:r w:rsidRPr="00753D4E">
        <w:rPr>
          <w:rFonts w:ascii="Corbel" w:hAnsi="Corbel" w:cs="Times New Roman"/>
          <w:color w:val="000000"/>
          <w:sz w:val="24"/>
          <w:szCs w:val="24"/>
        </w:rPr>
        <w:t xml:space="preserve"> una scelta progettuale. Comunque circa 20 mq oltre servizi e spogliatoi dedicati.</w:t>
      </w:r>
      <w:r w:rsidRPr="00753D4E">
        <w:rPr>
          <w:rFonts w:ascii="Corbel" w:hAnsi="Corbel" w:cs="Times New Roman"/>
          <w:color w:val="000000"/>
          <w:sz w:val="24"/>
          <w:szCs w:val="24"/>
        </w:rPr>
        <w:br/>
      </w:r>
      <w:r>
        <w:rPr>
          <w:rFonts w:ascii="Corbel" w:hAnsi="Corbel"/>
        </w:rPr>
        <w:t xml:space="preserve">2. </w:t>
      </w:r>
      <w:r w:rsidRPr="00753D4E">
        <w:rPr>
          <w:rFonts w:ascii="Corbel" w:hAnsi="Corbel" w:cs="Times New Roman"/>
          <w:color w:val="000000"/>
          <w:sz w:val="24"/>
          <w:szCs w:val="24"/>
        </w:rPr>
        <w:t>con la dicitura varie cosa s'intende? depositi, locali impianti, infermeria, o altro?</w:t>
      </w:r>
    </w:p>
    <w:p w:rsidR="00753D4E" w:rsidRDefault="00753D4E" w:rsidP="00753D4E">
      <w:pPr>
        <w:pStyle w:val="Default"/>
        <w:ind w:left="720"/>
        <w:jc w:val="both"/>
        <w:rPr>
          <w:rFonts w:ascii="Corbel" w:hAnsi="Corbel"/>
          <w:sz w:val="32"/>
          <w:szCs w:val="32"/>
          <w:u w:val="single"/>
        </w:rPr>
      </w:pPr>
      <w:r>
        <w:rPr>
          <w:rFonts w:ascii="Corbel" w:hAnsi="Corbel"/>
          <w:sz w:val="32"/>
          <w:szCs w:val="32"/>
          <w:u w:val="single"/>
        </w:rPr>
        <w:t>Risposta</w:t>
      </w:r>
    </w:p>
    <w:p w:rsidR="00753D4E" w:rsidRDefault="00753D4E" w:rsidP="00753D4E">
      <w:pPr>
        <w:pStyle w:val="Default"/>
        <w:ind w:left="708"/>
        <w:jc w:val="both"/>
        <w:rPr>
          <w:rFonts w:ascii="Corbel" w:hAnsi="Corbel"/>
        </w:rPr>
      </w:pPr>
      <w:r w:rsidRPr="00753D4E">
        <w:rPr>
          <w:rFonts w:ascii="Corbel" w:hAnsi="Corbel"/>
        </w:rPr>
        <w:t>Quanto richiesto dal DM 12.12.1975 e non espressamente indicato.</w:t>
      </w:r>
    </w:p>
    <w:p w:rsidR="001F09A7" w:rsidRDefault="001F09A7" w:rsidP="00753D4E">
      <w:pPr>
        <w:pStyle w:val="Default"/>
        <w:ind w:left="708"/>
        <w:jc w:val="both"/>
        <w:rPr>
          <w:rFonts w:ascii="Corbel" w:hAnsi="Corbel"/>
        </w:rPr>
      </w:pPr>
    </w:p>
    <w:p w:rsidR="001F09A7" w:rsidRPr="00E63F68" w:rsidRDefault="001F09A7" w:rsidP="001F09A7">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1F09A7" w:rsidRDefault="001F09A7" w:rsidP="001F09A7">
      <w:pPr>
        <w:pStyle w:val="Default"/>
        <w:ind w:left="720"/>
        <w:rPr>
          <w:rFonts w:ascii="Corbel" w:hAnsi="Corbel"/>
          <w:sz w:val="32"/>
          <w:szCs w:val="32"/>
          <w:u w:val="single"/>
        </w:rPr>
      </w:pPr>
      <w:r w:rsidRPr="001F09A7">
        <w:rPr>
          <w:rFonts w:ascii="Corbel" w:hAnsi="Corbel"/>
        </w:rPr>
        <w:t>IL DM. 12.12.1975 indica, per l</w:t>
      </w:r>
      <w:r>
        <w:rPr>
          <w:rFonts w:ascii="Corbel" w:hAnsi="Corbel"/>
        </w:rPr>
        <w:t>e attività didattiche normali (</w:t>
      </w:r>
      <w:r w:rsidRPr="001F09A7">
        <w:rPr>
          <w:rFonts w:ascii="Corbel" w:hAnsi="Corbel"/>
        </w:rPr>
        <w:t>cio</w:t>
      </w:r>
      <w:r>
        <w:rPr>
          <w:rFonts w:ascii="Corbel" w:hAnsi="Corbel"/>
        </w:rPr>
        <w:t>è</w:t>
      </w:r>
      <w:r w:rsidRPr="001F09A7">
        <w:rPr>
          <w:rFonts w:ascii="Corbel" w:hAnsi="Corbel"/>
        </w:rPr>
        <w:t xml:space="preserve"> aule) una dimensione di 49 mq ad aula. Tuttavia, sottraendo tutte le dimensioni fornite si arriva ad un totale di 450 mq per 10 aule, il che significa 45 mq ad aula. La mia domanda è se si debba tenere presente il d.m. o le dimensioni da voi fornite.</w:t>
      </w:r>
      <w:r w:rsidRPr="001F09A7">
        <w:rPr>
          <w:rFonts w:ascii="Corbel" w:hAnsi="Corbel"/>
        </w:rPr>
        <w:br/>
      </w:r>
      <w:r>
        <w:rPr>
          <w:rFonts w:ascii="Corbel" w:hAnsi="Corbel"/>
          <w:sz w:val="32"/>
          <w:szCs w:val="32"/>
          <w:u w:val="single"/>
        </w:rPr>
        <w:t>Risposta</w:t>
      </w:r>
    </w:p>
    <w:p w:rsidR="001F09A7" w:rsidRDefault="001F09A7" w:rsidP="001F09A7">
      <w:pPr>
        <w:pStyle w:val="Default"/>
        <w:ind w:left="708"/>
        <w:rPr>
          <w:rFonts w:ascii="Corbel" w:hAnsi="Corbel"/>
        </w:rPr>
      </w:pPr>
      <w:r w:rsidRPr="001F09A7">
        <w:rPr>
          <w:rFonts w:ascii="Corbel" w:hAnsi="Corbel"/>
        </w:rPr>
        <w:t>Deve essere comunque rispettato il DM 12.12.1975.</w:t>
      </w:r>
    </w:p>
    <w:p w:rsidR="00520149" w:rsidRDefault="00520149" w:rsidP="001F09A7">
      <w:pPr>
        <w:pStyle w:val="Default"/>
        <w:ind w:left="708"/>
        <w:rPr>
          <w:rFonts w:ascii="Corbel" w:hAnsi="Corbel"/>
        </w:rPr>
      </w:pPr>
    </w:p>
    <w:p w:rsidR="00520149" w:rsidRDefault="00520149" w:rsidP="001F09A7">
      <w:pPr>
        <w:pStyle w:val="Default"/>
        <w:ind w:left="708"/>
        <w:rPr>
          <w:rFonts w:ascii="Corbel" w:hAnsi="Corbel"/>
        </w:rPr>
      </w:pPr>
    </w:p>
    <w:p w:rsidR="00520149" w:rsidRDefault="00520149" w:rsidP="001F09A7">
      <w:pPr>
        <w:pStyle w:val="Default"/>
        <w:ind w:left="708"/>
        <w:rPr>
          <w:rFonts w:ascii="Corbel" w:hAnsi="Corbel"/>
        </w:rPr>
      </w:pPr>
    </w:p>
    <w:p w:rsidR="00520149" w:rsidRDefault="00520149" w:rsidP="001F09A7">
      <w:pPr>
        <w:pStyle w:val="Default"/>
        <w:ind w:left="708"/>
        <w:rPr>
          <w:rFonts w:ascii="Corbel" w:hAnsi="Corbel"/>
        </w:rPr>
      </w:pPr>
    </w:p>
    <w:p w:rsidR="00C925E1" w:rsidRPr="00E63F68" w:rsidRDefault="00C925E1" w:rsidP="00C925E1">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C925E1" w:rsidRPr="00C925E1" w:rsidRDefault="00C925E1" w:rsidP="00C925E1">
      <w:pPr>
        <w:spacing w:after="0" w:line="240" w:lineRule="auto"/>
        <w:ind w:left="708"/>
        <w:jc w:val="both"/>
        <w:rPr>
          <w:rFonts w:ascii="Corbel" w:hAnsi="Corbel" w:cs="Times New Roman"/>
          <w:color w:val="000000"/>
          <w:sz w:val="24"/>
          <w:szCs w:val="24"/>
        </w:rPr>
      </w:pPr>
      <w:r w:rsidRPr="00C925E1">
        <w:rPr>
          <w:rFonts w:ascii="Corbel" w:hAnsi="Corbel" w:cs="Times New Roman"/>
          <w:color w:val="000000"/>
          <w:sz w:val="24"/>
          <w:szCs w:val="24"/>
        </w:rPr>
        <w:t>Le aule dei professori con i relativi uffici e la direzione didattica devono essere</w:t>
      </w:r>
      <w:r>
        <w:rPr>
          <w:rFonts w:ascii="Corbel" w:hAnsi="Corbel" w:cs="Times New Roman"/>
          <w:color w:val="000000"/>
          <w:sz w:val="24"/>
          <w:szCs w:val="24"/>
        </w:rPr>
        <w:t xml:space="preserve"> suddivise nei relativi spazi (</w:t>
      </w:r>
      <w:r w:rsidRPr="00C925E1">
        <w:rPr>
          <w:rFonts w:ascii="Corbel" w:hAnsi="Corbel" w:cs="Times New Roman"/>
          <w:color w:val="000000"/>
          <w:sz w:val="24"/>
          <w:szCs w:val="24"/>
        </w:rPr>
        <w:t>se si di quanti uffici necessitano e di che spazi avranno bisogno? o bisogna progettare uno spazio di quelle dimensioni? Nei 50 mq previsti in tali spazi bisogna considerare anche i relativi servizi igienici e eventuali disimpegni tra gli uffici?</w:t>
      </w:r>
    </w:p>
    <w:p w:rsidR="00C925E1" w:rsidRPr="00C925E1" w:rsidRDefault="00C925E1" w:rsidP="00C925E1">
      <w:pPr>
        <w:spacing w:after="0" w:line="240" w:lineRule="auto"/>
        <w:ind w:left="708"/>
        <w:jc w:val="both"/>
        <w:rPr>
          <w:rFonts w:ascii="Corbel" w:hAnsi="Corbel" w:cs="Times New Roman"/>
          <w:color w:val="000000"/>
          <w:sz w:val="24"/>
          <w:szCs w:val="24"/>
        </w:rPr>
      </w:pPr>
      <w:r w:rsidRPr="00C925E1">
        <w:rPr>
          <w:rFonts w:ascii="Corbel" w:hAnsi="Corbel" w:cs="Times New Roman"/>
          <w:color w:val="000000"/>
          <w:sz w:val="24"/>
          <w:szCs w:val="24"/>
        </w:rPr>
        <w:t>Si potrebbe essere più precisi per quanto riguarda gli spazi necessari?</w:t>
      </w:r>
    </w:p>
    <w:p w:rsidR="00C925E1" w:rsidRDefault="00C925E1" w:rsidP="00C925E1">
      <w:pPr>
        <w:pStyle w:val="Default"/>
        <w:ind w:left="708"/>
        <w:rPr>
          <w:rFonts w:ascii="Corbel" w:hAnsi="Corbel"/>
        </w:rPr>
      </w:pPr>
      <w:r>
        <w:rPr>
          <w:rFonts w:ascii="Corbel" w:hAnsi="Corbel"/>
          <w:sz w:val="32"/>
          <w:szCs w:val="32"/>
          <w:u w:val="single"/>
        </w:rPr>
        <w:t>Risposta</w:t>
      </w:r>
      <w:r w:rsidRPr="00C925E1">
        <w:rPr>
          <w:rFonts w:ascii="Corbel" w:hAnsi="Corbel"/>
        </w:rPr>
        <w:t xml:space="preserve"> </w:t>
      </w:r>
    </w:p>
    <w:p w:rsidR="00520149" w:rsidRDefault="00C925E1" w:rsidP="00C925E1">
      <w:pPr>
        <w:pStyle w:val="Default"/>
        <w:ind w:left="708"/>
        <w:rPr>
          <w:rFonts w:ascii="Corbel" w:hAnsi="Corbel"/>
        </w:rPr>
      </w:pPr>
      <w:r w:rsidRPr="00C925E1">
        <w:rPr>
          <w:rFonts w:ascii="Corbel" w:hAnsi="Corbel"/>
        </w:rPr>
        <w:t>L’indicazione delle superfici rimane un’indicazione e quindi non è prescrittiva né per superfici né per disposizione purché nel rispetto del DM 12.12.1975 e dei costi previsti.</w:t>
      </w:r>
    </w:p>
    <w:p w:rsidR="00446AC9" w:rsidRDefault="00446AC9" w:rsidP="00C925E1">
      <w:pPr>
        <w:pStyle w:val="Default"/>
        <w:ind w:left="708"/>
        <w:rPr>
          <w:rFonts w:ascii="Corbel" w:hAnsi="Corbel"/>
        </w:rPr>
      </w:pPr>
    </w:p>
    <w:p w:rsidR="004D5A33" w:rsidRPr="00E63F68" w:rsidRDefault="004D5A33" w:rsidP="004D5A33">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4D5A33" w:rsidRPr="004D5A33" w:rsidRDefault="004D5A33" w:rsidP="004D5A33">
      <w:pPr>
        <w:spacing w:after="0" w:line="240" w:lineRule="auto"/>
        <w:ind w:left="708"/>
        <w:rPr>
          <w:rFonts w:ascii="Corbel" w:hAnsi="Corbel" w:cs="Times New Roman"/>
          <w:color w:val="000000"/>
          <w:sz w:val="24"/>
          <w:szCs w:val="24"/>
        </w:rPr>
      </w:pPr>
      <w:r w:rsidRPr="004D5A33">
        <w:rPr>
          <w:rFonts w:ascii="Corbel" w:hAnsi="Corbel" w:cs="Times New Roman"/>
          <w:color w:val="000000"/>
          <w:sz w:val="24"/>
          <w:szCs w:val="24"/>
        </w:rPr>
        <w:t>E' possibile avere l’area di intervento segnata direttamente sull'estratto di mappa catastale in dwg? In quanto non c'è corrispondenza tra le foto dell'area e l'area di intervento segnata.</w:t>
      </w:r>
    </w:p>
    <w:p w:rsidR="004D5A33" w:rsidRDefault="004D5A33" w:rsidP="004D5A33">
      <w:pPr>
        <w:pStyle w:val="Default"/>
        <w:ind w:left="708"/>
        <w:rPr>
          <w:rFonts w:ascii="Corbel" w:hAnsi="Corbel"/>
        </w:rPr>
      </w:pPr>
      <w:r>
        <w:rPr>
          <w:rFonts w:ascii="Corbel" w:hAnsi="Corbel"/>
          <w:sz w:val="32"/>
          <w:szCs w:val="32"/>
          <w:u w:val="single"/>
        </w:rPr>
        <w:t>Risposta</w:t>
      </w:r>
      <w:r w:rsidRPr="00C925E1">
        <w:rPr>
          <w:rFonts w:ascii="Corbel" w:hAnsi="Corbel"/>
        </w:rPr>
        <w:t xml:space="preserve"> </w:t>
      </w:r>
    </w:p>
    <w:p w:rsidR="00446AC9" w:rsidRDefault="004D5A33" w:rsidP="004D5A33">
      <w:pPr>
        <w:pStyle w:val="Default"/>
        <w:ind w:left="708"/>
        <w:rPr>
          <w:rFonts w:ascii="Corbel" w:hAnsi="Corbel"/>
        </w:rPr>
      </w:pPr>
      <w:r w:rsidRPr="004D5A33">
        <w:rPr>
          <w:rFonts w:ascii="Corbel" w:hAnsi="Corbel"/>
        </w:rPr>
        <w:t xml:space="preserve">Il materiale richiesto è stato pubblicato sul sito internet </w:t>
      </w:r>
      <w:hyperlink r:id="rId9" w:history="1">
        <w:r w:rsidRPr="007164D3">
          <w:rPr>
            <w:rStyle w:val="Collegamentoipertestuale"/>
            <w:rFonts w:ascii="Corbel" w:hAnsi="Corbel"/>
          </w:rPr>
          <w:t>www.scuoleinnovative.it</w:t>
        </w:r>
      </w:hyperlink>
      <w:r>
        <w:rPr>
          <w:rFonts w:ascii="Corbel" w:hAnsi="Corbel"/>
        </w:rPr>
        <w:t xml:space="preserve"> </w:t>
      </w:r>
    </w:p>
    <w:p w:rsidR="00EC5499" w:rsidRDefault="00EC5499" w:rsidP="004D5A33">
      <w:pPr>
        <w:pStyle w:val="Default"/>
        <w:ind w:left="708"/>
        <w:rPr>
          <w:rFonts w:ascii="Corbel" w:hAnsi="Corbel"/>
        </w:rPr>
      </w:pPr>
    </w:p>
    <w:p w:rsidR="00EC5499" w:rsidRPr="00E63F68" w:rsidRDefault="00EC5499" w:rsidP="00EC5499">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EC5499" w:rsidRPr="00EC5499" w:rsidRDefault="00EC5499" w:rsidP="00EC5499">
      <w:pPr>
        <w:spacing w:after="0" w:line="240" w:lineRule="auto"/>
        <w:ind w:left="708"/>
        <w:jc w:val="both"/>
        <w:rPr>
          <w:rFonts w:ascii="Corbel" w:hAnsi="Corbel" w:cs="Times New Roman"/>
          <w:color w:val="000000"/>
          <w:sz w:val="24"/>
          <w:szCs w:val="24"/>
        </w:rPr>
      </w:pPr>
      <w:r w:rsidRPr="00EC5499">
        <w:rPr>
          <w:rFonts w:ascii="Corbel" w:hAnsi="Corbel" w:cs="Times New Roman"/>
          <w:color w:val="000000"/>
          <w:sz w:val="24"/>
          <w:szCs w:val="24"/>
        </w:rPr>
        <w:t>È possibile mettere a disposizione delle ulteriori fotografie relative all’area e dalle via Luigi Chiozza e la strada denominata Piazza Lancieri d'Aosta?</w:t>
      </w:r>
    </w:p>
    <w:p w:rsidR="00E57F2D" w:rsidRDefault="00E57F2D" w:rsidP="00E57F2D">
      <w:pPr>
        <w:pStyle w:val="Default"/>
        <w:ind w:left="708"/>
        <w:rPr>
          <w:rFonts w:ascii="Corbel" w:hAnsi="Corbel"/>
        </w:rPr>
      </w:pPr>
      <w:r>
        <w:rPr>
          <w:rFonts w:ascii="Corbel" w:hAnsi="Corbel"/>
          <w:sz w:val="32"/>
          <w:szCs w:val="32"/>
          <w:u w:val="single"/>
        </w:rPr>
        <w:t>Risposta</w:t>
      </w:r>
      <w:r w:rsidRPr="00C925E1">
        <w:rPr>
          <w:rFonts w:ascii="Corbel" w:hAnsi="Corbel"/>
        </w:rPr>
        <w:t xml:space="preserve"> </w:t>
      </w:r>
    </w:p>
    <w:p w:rsidR="00EC5499" w:rsidRDefault="00EC5499" w:rsidP="00EC5499">
      <w:pPr>
        <w:pStyle w:val="Default"/>
        <w:ind w:left="708"/>
        <w:rPr>
          <w:rFonts w:ascii="Corbel" w:hAnsi="Corbel"/>
        </w:rPr>
      </w:pPr>
      <w:r w:rsidRPr="00E57F2D">
        <w:rPr>
          <w:rFonts w:ascii="Corbel" w:hAnsi="Corbel"/>
        </w:rPr>
        <w:t>Sono state pubblicate ulteriori foto delle aree in possesso dell’amministrazione comunale.</w:t>
      </w:r>
    </w:p>
    <w:p w:rsidR="00EB1257" w:rsidRDefault="00EB1257" w:rsidP="00EC5499">
      <w:pPr>
        <w:pStyle w:val="Default"/>
        <w:ind w:left="708"/>
        <w:rPr>
          <w:rFonts w:ascii="Corbel" w:hAnsi="Corbel"/>
        </w:rPr>
      </w:pPr>
    </w:p>
    <w:p w:rsidR="00EB1257" w:rsidRPr="00E63F68" w:rsidRDefault="00EB1257" w:rsidP="00EB1257">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EB1257" w:rsidRPr="00EB1257" w:rsidRDefault="00EB1257" w:rsidP="00EB1257">
      <w:pPr>
        <w:spacing w:after="0" w:line="240" w:lineRule="auto"/>
        <w:ind w:left="708"/>
        <w:rPr>
          <w:rFonts w:ascii="Corbel" w:hAnsi="Corbel" w:cs="Times New Roman"/>
          <w:color w:val="000000"/>
          <w:sz w:val="24"/>
          <w:szCs w:val="24"/>
        </w:rPr>
      </w:pPr>
      <w:r w:rsidRPr="00EB1257">
        <w:rPr>
          <w:rFonts w:ascii="Corbel" w:hAnsi="Corbel" w:cs="Times New Roman"/>
          <w:color w:val="000000"/>
          <w:sz w:val="24"/>
          <w:szCs w:val="24"/>
        </w:rPr>
        <w:t>All’interno dell’area devono essere considerati un certo numero di parcheggi o sono già stati considerati?</w:t>
      </w:r>
    </w:p>
    <w:p w:rsidR="00EB1257" w:rsidRDefault="00EB1257" w:rsidP="00EB1257">
      <w:pPr>
        <w:pStyle w:val="Default"/>
        <w:ind w:left="708"/>
        <w:rPr>
          <w:rFonts w:ascii="Corbel" w:hAnsi="Corbel"/>
        </w:rPr>
      </w:pPr>
      <w:r>
        <w:rPr>
          <w:rFonts w:ascii="Corbel" w:hAnsi="Corbel"/>
          <w:sz w:val="32"/>
          <w:szCs w:val="32"/>
          <w:u w:val="single"/>
        </w:rPr>
        <w:t>Risposta</w:t>
      </w:r>
      <w:r w:rsidRPr="00C925E1">
        <w:rPr>
          <w:rFonts w:ascii="Corbel" w:hAnsi="Corbel"/>
        </w:rPr>
        <w:t xml:space="preserve"> </w:t>
      </w:r>
    </w:p>
    <w:p w:rsidR="00EB1257" w:rsidRDefault="00EB1257" w:rsidP="00EB1257">
      <w:pPr>
        <w:pStyle w:val="Default"/>
        <w:ind w:left="708"/>
        <w:rPr>
          <w:rFonts w:ascii="Corbel" w:hAnsi="Corbel"/>
        </w:rPr>
      </w:pPr>
      <w:r w:rsidRPr="00EB1257">
        <w:rPr>
          <w:rFonts w:ascii="Corbel" w:hAnsi="Corbel"/>
        </w:rPr>
        <w:t>No, vanno considerati.</w:t>
      </w:r>
    </w:p>
    <w:p w:rsidR="0006036E" w:rsidRDefault="0006036E" w:rsidP="00EB1257">
      <w:pPr>
        <w:pStyle w:val="Default"/>
        <w:ind w:left="708"/>
        <w:rPr>
          <w:rFonts w:ascii="Corbel" w:hAnsi="Corbel"/>
        </w:rPr>
      </w:pPr>
    </w:p>
    <w:p w:rsidR="0006036E" w:rsidRDefault="0006036E" w:rsidP="00EB1257">
      <w:pPr>
        <w:pStyle w:val="Default"/>
        <w:ind w:left="708"/>
        <w:rPr>
          <w:rFonts w:ascii="Corbel" w:hAnsi="Corbel"/>
        </w:rPr>
      </w:pPr>
    </w:p>
    <w:p w:rsidR="0006036E" w:rsidRDefault="0006036E" w:rsidP="00EB1257">
      <w:pPr>
        <w:pStyle w:val="Default"/>
        <w:ind w:left="708"/>
        <w:rPr>
          <w:rFonts w:ascii="Corbel" w:hAnsi="Corbel"/>
        </w:rPr>
      </w:pPr>
    </w:p>
    <w:p w:rsidR="0006036E" w:rsidRDefault="0006036E" w:rsidP="00EB1257">
      <w:pPr>
        <w:pStyle w:val="Default"/>
        <w:ind w:left="708"/>
        <w:rPr>
          <w:rFonts w:ascii="Corbel" w:hAnsi="Corbel"/>
        </w:rPr>
      </w:pPr>
    </w:p>
    <w:p w:rsidR="0006036E" w:rsidRPr="00E63F68" w:rsidRDefault="0006036E" w:rsidP="0006036E">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06036E" w:rsidRPr="0006036E" w:rsidRDefault="0006036E" w:rsidP="0006036E">
      <w:pPr>
        <w:spacing w:after="0" w:line="240" w:lineRule="auto"/>
        <w:ind w:left="708"/>
        <w:jc w:val="both"/>
        <w:rPr>
          <w:rFonts w:ascii="Corbel" w:hAnsi="Corbel" w:cs="Times New Roman"/>
          <w:color w:val="000000"/>
          <w:sz w:val="24"/>
          <w:szCs w:val="24"/>
        </w:rPr>
      </w:pPr>
      <w:r w:rsidRPr="0006036E">
        <w:rPr>
          <w:rFonts w:ascii="Corbel" w:hAnsi="Corbel" w:cs="Times New Roman"/>
          <w:color w:val="000000"/>
          <w:sz w:val="24"/>
          <w:szCs w:val="24"/>
        </w:rPr>
        <w:t>All’interno dell’importo stimato dei lavori (3.250.000,00 €), dobbiamo considerare anche le opere di demolizione dei fabbricati esistenti sull'area di progetto? O queste sono già state considerate da voi?</w:t>
      </w:r>
    </w:p>
    <w:p w:rsidR="0006036E" w:rsidRPr="0006036E" w:rsidRDefault="0006036E" w:rsidP="0006036E">
      <w:pPr>
        <w:spacing w:after="0" w:line="240" w:lineRule="auto"/>
        <w:ind w:left="708"/>
        <w:jc w:val="both"/>
        <w:rPr>
          <w:rFonts w:ascii="Corbel" w:hAnsi="Corbel" w:cs="Times New Roman"/>
          <w:color w:val="000000"/>
          <w:sz w:val="24"/>
          <w:szCs w:val="24"/>
        </w:rPr>
      </w:pPr>
      <w:r w:rsidRPr="0006036E">
        <w:rPr>
          <w:rFonts w:ascii="Corbel" w:hAnsi="Corbel" w:cs="Times New Roman"/>
          <w:color w:val="000000"/>
          <w:sz w:val="24"/>
          <w:szCs w:val="24"/>
        </w:rPr>
        <w:t>In conclusione, dobbiamo considerare l'area come se fosse libera? E quindi stimare solo le nuove opere?</w:t>
      </w:r>
    </w:p>
    <w:p w:rsidR="0006036E" w:rsidRDefault="0006036E" w:rsidP="0006036E">
      <w:pPr>
        <w:pStyle w:val="Default"/>
        <w:ind w:left="708"/>
        <w:rPr>
          <w:rFonts w:ascii="Corbel" w:hAnsi="Corbel"/>
        </w:rPr>
      </w:pPr>
      <w:r>
        <w:rPr>
          <w:rFonts w:ascii="Corbel" w:hAnsi="Corbel"/>
          <w:sz w:val="32"/>
          <w:szCs w:val="32"/>
          <w:u w:val="single"/>
        </w:rPr>
        <w:t>Risposta</w:t>
      </w:r>
      <w:r w:rsidRPr="00C925E1">
        <w:rPr>
          <w:rFonts w:ascii="Corbel" w:hAnsi="Corbel"/>
        </w:rPr>
        <w:t xml:space="preserve"> </w:t>
      </w:r>
    </w:p>
    <w:p w:rsidR="0006036E" w:rsidRDefault="0006036E" w:rsidP="0006036E">
      <w:pPr>
        <w:pStyle w:val="Default"/>
        <w:ind w:left="708"/>
        <w:rPr>
          <w:rFonts w:ascii="Corbel" w:hAnsi="Corbel"/>
        </w:rPr>
      </w:pPr>
      <w:r w:rsidRPr="0006036E">
        <w:rPr>
          <w:rFonts w:ascii="Corbel" w:hAnsi="Corbel"/>
        </w:rPr>
        <w:t>L’importo deve prevedere anche gli oneri di demolizione e smaltimento degli edifici esistenti così come delle opere di urbanizzazione necessarie alla funzionalità dell’area. </w:t>
      </w:r>
    </w:p>
    <w:p w:rsidR="00AF3479" w:rsidRDefault="00AF3479" w:rsidP="00AF3479">
      <w:pPr>
        <w:spacing w:after="0" w:line="240" w:lineRule="auto"/>
        <w:rPr>
          <w:rFonts w:ascii="Liberation Serif" w:eastAsia="Times New Roman" w:hAnsi="Liberation Serif" w:cs="Times New Roman"/>
          <w:color w:val="000000"/>
          <w:sz w:val="24"/>
          <w:szCs w:val="24"/>
          <w:lang w:eastAsia="it-IT"/>
        </w:rPr>
      </w:pPr>
    </w:p>
    <w:p w:rsidR="00AF3479" w:rsidRPr="00E63F68" w:rsidRDefault="00AF3479" w:rsidP="00AF3479">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AF3479" w:rsidRDefault="00AF3479" w:rsidP="00AF3479">
      <w:pPr>
        <w:spacing w:after="0" w:line="240" w:lineRule="auto"/>
        <w:ind w:left="708"/>
        <w:rPr>
          <w:rFonts w:ascii="Corbel" w:hAnsi="Corbel" w:cs="Times New Roman"/>
          <w:color w:val="000000"/>
          <w:sz w:val="24"/>
          <w:szCs w:val="24"/>
        </w:rPr>
      </w:pPr>
      <w:r w:rsidRPr="00AF3479">
        <w:rPr>
          <w:rFonts w:ascii="Corbel" w:hAnsi="Corbel" w:cs="Times New Roman"/>
          <w:color w:val="000000"/>
          <w:sz w:val="24"/>
          <w:szCs w:val="24"/>
        </w:rPr>
        <w:t>All’interno del progetto dobbiamo prevedere campi da gioco multifunzionali: campo calcetto che si trasforma in campo da basket</w:t>
      </w:r>
      <w:r>
        <w:rPr>
          <w:rFonts w:ascii="Corbel" w:hAnsi="Corbel" w:cs="Times New Roman"/>
          <w:color w:val="000000"/>
          <w:sz w:val="24"/>
          <w:szCs w:val="24"/>
        </w:rPr>
        <w:t xml:space="preserve"> e pallavolo?</w:t>
      </w:r>
    </w:p>
    <w:p w:rsidR="00AF3479" w:rsidRPr="00AF3479" w:rsidRDefault="00AF3479" w:rsidP="00AF3479">
      <w:pPr>
        <w:spacing w:after="0" w:line="240" w:lineRule="auto"/>
        <w:ind w:left="708"/>
        <w:rPr>
          <w:rFonts w:ascii="Corbel" w:hAnsi="Corbel" w:cs="Times New Roman"/>
          <w:color w:val="000000"/>
          <w:sz w:val="24"/>
          <w:szCs w:val="24"/>
        </w:rPr>
      </w:pPr>
      <w:r>
        <w:rPr>
          <w:rFonts w:ascii="Corbel" w:hAnsi="Corbel"/>
          <w:sz w:val="32"/>
          <w:szCs w:val="32"/>
          <w:u w:val="single"/>
        </w:rPr>
        <w:t>Risposta</w:t>
      </w:r>
    </w:p>
    <w:p w:rsidR="0006036E" w:rsidRDefault="00AF3479" w:rsidP="00AF3479">
      <w:pPr>
        <w:pStyle w:val="Default"/>
        <w:ind w:left="708"/>
        <w:rPr>
          <w:rFonts w:ascii="Corbel" w:hAnsi="Corbel"/>
        </w:rPr>
      </w:pPr>
      <w:r w:rsidRPr="00AF3479">
        <w:rPr>
          <w:rFonts w:ascii="Corbel" w:hAnsi="Corbel"/>
        </w:rPr>
        <w:t>E’ una scelta progettuale purché all’interno dei costi ammissibili.</w:t>
      </w:r>
    </w:p>
    <w:p w:rsidR="006A2547" w:rsidRDefault="006A2547" w:rsidP="00AF3479">
      <w:pPr>
        <w:pStyle w:val="Default"/>
        <w:ind w:left="708"/>
        <w:rPr>
          <w:rFonts w:ascii="Corbel" w:hAnsi="Corbel"/>
        </w:rPr>
      </w:pPr>
    </w:p>
    <w:p w:rsidR="006A2547" w:rsidRPr="00E63F68" w:rsidRDefault="006A2547" w:rsidP="006A2547">
      <w:pPr>
        <w:pStyle w:val="Default"/>
        <w:numPr>
          <w:ilvl w:val="0"/>
          <w:numId w:val="2"/>
        </w:numPr>
        <w:ind w:hanging="436"/>
        <w:jc w:val="both"/>
        <w:rPr>
          <w:rFonts w:ascii="Corbel" w:hAnsi="Corbel"/>
          <w:sz w:val="32"/>
          <w:szCs w:val="32"/>
          <w:u w:val="single"/>
        </w:rPr>
      </w:pPr>
      <w:r>
        <w:rPr>
          <w:rFonts w:ascii="Corbel" w:hAnsi="Corbel"/>
          <w:sz w:val="32"/>
          <w:szCs w:val="32"/>
          <w:u w:val="single"/>
        </w:rPr>
        <w:t>Quesito</w:t>
      </w:r>
    </w:p>
    <w:p w:rsidR="006A2547" w:rsidRPr="006A2547" w:rsidRDefault="006A2547" w:rsidP="006A2547">
      <w:pPr>
        <w:pStyle w:val="Default"/>
        <w:ind w:left="708"/>
        <w:rPr>
          <w:rFonts w:ascii="Corbel" w:hAnsi="Corbel"/>
        </w:rPr>
      </w:pPr>
      <w:r w:rsidRPr="006A2547">
        <w:rPr>
          <w:rFonts w:ascii="Corbel" w:hAnsi="Corbel"/>
        </w:rPr>
        <w:t>Si richiede, se possibile, un file in formato vettoriale con il confine dell'area di progetto, in particolare con il rapporto tra quest’ultima e lo spazio immediatamente adiacente (marciapiede, strada).</w:t>
      </w:r>
    </w:p>
    <w:p w:rsidR="006A2547" w:rsidRPr="00AF3479" w:rsidRDefault="006A2547" w:rsidP="006A2547">
      <w:pPr>
        <w:spacing w:after="0" w:line="240" w:lineRule="auto"/>
        <w:ind w:left="708"/>
        <w:rPr>
          <w:rFonts w:ascii="Corbel" w:hAnsi="Corbel" w:cs="Times New Roman"/>
          <w:color w:val="000000"/>
          <w:sz w:val="24"/>
          <w:szCs w:val="24"/>
        </w:rPr>
      </w:pPr>
      <w:r>
        <w:rPr>
          <w:rFonts w:ascii="Corbel" w:hAnsi="Corbel"/>
          <w:sz w:val="32"/>
          <w:szCs w:val="32"/>
          <w:u w:val="single"/>
        </w:rPr>
        <w:t>Risposta</w:t>
      </w:r>
    </w:p>
    <w:p w:rsidR="006A2547" w:rsidRDefault="006A2547" w:rsidP="006A2547">
      <w:pPr>
        <w:pStyle w:val="Default"/>
        <w:ind w:left="708"/>
        <w:rPr>
          <w:rFonts w:ascii="Corbel" w:hAnsi="Corbel"/>
        </w:rPr>
      </w:pPr>
      <w:r w:rsidRPr="006A2547">
        <w:rPr>
          <w:rFonts w:ascii="Corbel" w:hAnsi="Corbel"/>
        </w:rPr>
        <w:t>Tutta la documentazione messa disposizione dell'ente locale è stata pubblicata sul sito i</w:t>
      </w:r>
      <w:r>
        <w:rPr>
          <w:rFonts w:ascii="Corbel" w:hAnsi="Corbel"/>
        </w:rPr>
        <w:t xml:space="preserve">nternet </w:t>
      </w:r>
      <w:hyperlink r:id="rId10" w:history="1">
        <w:r w:rsidRPr="008C6BB8">
          <w:rPr>
            <w:rStyle w:val="Collegamentoipertestuale"/>
            <w:rFonts w:ascii="Corbel" w:hAnsi="Corbel"/>
          </w:rPr>
          <w:t>www.scuoleinnovative.it</w:t>
        </w:r>
      </w:hyperlink>
      <w:r>
        <w:rPr>
          <w:rFonts w:ascii="Corbel" w:hAnsi="Corbel"/>
        </w:rPr>
        <w:t xml:space="preserve"> </w:t>
      </w:r>
      <w:bookmarkStart w:id="0" w:name="_GoBack"/>
      <w:bookmarkEnd w:id="0"/>
    </w:p>
    <w:p w:rsidR="00113462" w:rsidRDefault="00113462" w:rsidP="00AF3479">
      <w:pPr>
        <w:pStyle w:val="Default"/>
        <w:ind w:left="708"/>
        <w:rPr>
          <w:rFonts w:ascii="Corbel" w:hAnsi="Corbel"/>
        </w:rPr>
      </w:pPr>
    </w:p>
    <w:p w:rsidR="00113462" w:rsidRDefault="00113462" w:rsidP="00AF3479">
      <w:pPr>
        <w:pStyle w:val="Default"/>
        <w:ind w:left="708"/>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935F2B" w:rsidRDefault="00935F2B" w:rsidP="00E63F68">
      <w:pPr>
        <w:pStyle w:val="Default"/>
        <w:ind w:left="720"/>
        <w:jc w:val="both"/>
        <w:rPr>
          <w:rFonts w:ascii="Corbel" w:hAnsi="Corbel"/>
        </w:rPr>
      </w:pPr>
    </w:p>
    <w:p w:rsidR="008A4DE9" w:rsidRDefault="008A4DE9" w:rsidP="008A4DE9">
      <w:pPr>
        <w:pStyle w:val="Default"/>
        <w:jc w:val="both"/>
        <w:rPr>
          <w:rFonts w:ascii="Corbel" w:hAnsi="Corbel"/>
          <w:color w:val="auto"/>
        </w:rPr>
      </w:pPr>
    </w:p>
    <w:p w:rsidR="008A4DE9" w:rsidRPr="00F57913" w:rsidRDefault="008A4DE9" w:rsidP="008A4DE9">
      <w:pPr>
        <w:pStyle w:val="Default"/>
        <w:ind w:left="7080"/>
        <w:jc w:val="both"/>
        <w:rPr>
          <w:rFonts w:ascii="Corbel" w:hAnsi="Corbel"/>
          <w:smallCaps/>
          <w:color w:val="auto"/>
        </w:rPr>
      </w:pPr>
      <w:r w:rsidRPr="00F57913">
        <w:rPr>
          <w:rFonts w:ascii="Corbel" w:hAnsi="Corbel"/>
          <w:smallCaps/>
          <w:color w:val="auto"/>
        </w:rPr>
        <w:t>Il Direttore Generale</w:t>
      </w:r>
    </w:p>
    <w:p w:rsidR="008A4DE9" w:rsidRDefault="008A4DE9" w:rsidP="008A4DE9">
      <w:pPr>
        <w:pStyle w:val="Default"/>
        <w:ind w:left="5664" w:firstLine="708"/>
        <w:rPr>
          <w:color w:val="auto"/>
        </w:rPr>
      </w:pPr>
      <w:r>
        <w:rPr>
          <w:rFonts w:ascii="Corbel" w:hAnsi="Corbel"/>
          <w:i/>
          <w:color w:val="auto"/>
        </w:rPr>
        <w:lastRenderedPageBreak/>
        <w:t xml:space="preserve">                </w:t>
      </w:r>
      <w:r w:rsidRPr="00F57913">
        <w:rPr>
          <w:rFonts w:ascii="Corbel" w:hAnsi="Corbel"/>
          <w:i/>
          <w:color w:val="auto"/>
        </w:rPr>
        <w:t>Simona Montesarchio</w:t>
      </w:r>
    </w:p>
    <w:p w:rsidR="008A4DE9" w:rsidRDefault="008A4DE9" w:rsidP="008A4DE9">
      <w:pPr>
        <w:pStyle w:val="Default"/>
        <w:jc w:val="both"/>
        <w:rPr>
          <w:color w:val="auto"/>
        </w:rPr>
      </w:pPr>
    </w:p>
    <w:p w:rsidR="008A4DE9" w:rsidRPr="008E61B3" w:rsidRDefault="008A4DE9" w:rsidP="008A4DE9">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11"/>
      <w:footerReference w:type="default" r:id="rId12"/>
      <w:headerReference w:type="first" r:id="rId13"/>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1287" w:rsidRDefault="00A21287">
      <w:pPr>
        <w:spacing w:after="0" w:line="240" w:lineRule="auto"/>
      </w:pPr>
      <w:r>
        <w:separator/>
      </w:r>
    </w:p>
  </w:endnote>
  <w:endnote w:type="continuationSeparator" w:id="0">
    <w:p w:rsidR="00A21287" w:rsidRDefault="00A21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 w:name="French Script MT">
    <w:panose1 w:val="03020402040607040605"/>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nglish111 Adagio BT">
    <w:altName w:val="Mistral"/>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8A4DE9">
        <w:pPr>
          <w:pStyle w:val="Pidipagina"/>
          <w:jc w:val="right"/>
        </w:pPr>
        <w:r>
          <w:fldChar w:fldCharType="begin"/>
        </w:r>
        <w:r>
          <w:instrText>PAGE   \* MERGEFORMAT</w:instrText>
        </w:r>
        <w:r>
          <w:fldChar w:fldCharType="separate"/>
        </w:r>
        <w:r w:rsidR="006A2547">
          <w:rPr>
            <w:noProof/>
          </w:rPr>
          <w:t>3</w:t>
        </w:r>
        <w:r>
          <w:fldChar w:fldCharType="end"/>
        </w:r>
      </w:p>
    </w:sdtContent>
  </w:sdt>
  <w:p w:rsidR="003A19A5" w:rsidRDefault="00A2128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1287" w:rsidRDefault="00A21287">
      <w:pPr>
        <w:spacing w:after="0" w:line="240" w:lineRule="auto"/>
      </w:pPr>
      <w:r>
        <w:separator/>
      </w:r>
    </w:p>
  </w:footnote>
  <w:footnote w:type="continuationSeparator" w:id="0">
    <w:p w:rsidR="00A21287" w:rsidRDefault="00A212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A4DE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26CEBD1" wp14:editId="579F9913">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A4DE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0C05A2D" wp14:editId="0E5035E2">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A4DE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A4DE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A4DE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21287"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A4DE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362FE828" wp14:editId="66EA2431">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A4DE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2128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A4DE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F7B4797" wp14:editId="777632E2">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A4DE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A4DE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A4DE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21287">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C9555E"/>
    <w:multiLevelType w:val="hybridMultilevel"/>
    <w:tmpl w:val="BB7AE994"/>
    <w:lvl w:ilvl="0" w:tplc="DC240810">
      <w:start w:val="23"/>
      <w:numFmt w:val="bullet"/>
      <w:lvlText w:val="-"/>
      <w:lvlJc w:val="left"/>
      <w:pPr>
        <w:ind w:left="720" w:hanging="360"/>
      </w:pPr>
      <w:rPr>
        <w:rFonts w:ascii="Liberation Serif" w:eastAsia="SimSun" w:hAnsi="Liberation Serif" w:cs="Mang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9C80AD6"/>
    <w:multiLevelType w:val="hybridMultilevel"/>
    <w:tmpl w:val="EDCC39B0"/>
    <w:lvl w:ilvl="0" w:tplc="BEC2A8CA">
      <w:start w:val="16"/>
      <w:numFmt w:val="bullet"/>
      <w:lvlText w:val="-"/>
      <w:lvlJc w:val="left"/>
      <w:pPr>
        <w:ind w:left="1080" w:hanging="360"/>
      </w:pPr>
      <w:rPr>
        <w:rFonts w:ascii="Corbel" w:eastAsiaTheme="minorHAnsi" w:hAnsi="Corbel"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3F84A3C"/>
    <w:multiLevelType w:val="hybridMultilevel"/>
    <w:tmpl w:val="CA50E0E0"/>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4DE9"/>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36E"/>
    <w:rsid w:val="00060836"/>
    <w:rsid w:val="00061111"/>
    <w:rsid w:val="000613BA"/>
    <w:rsid w:val="00061B5F"/>
    <w:rsid w:val="00061D8E"/>
    <w:rsid w:val="000629E1"/>
    <w:rsid w:val="00063293"/>
    <w:rsid w:val="000646A5"/>
    <w:rsid w:val="000649A3"/>
    <w:rsid w:val="00065F71"/>
    <w:rsid w:val="000663AE"/>
    <w:rsid w:val="00066623"/>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4D3D"/>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264"/>
    <w:rsid w:val="00106B35"/>
    <w:rsid w:val="00107CA3"/>
    <w:rsid w:val="00110C63"/>
    <w:rsid w:val="00111001"/>
    <w:rsid w:val="001126E6"/>
    <w:rsid w:val="00112A68"/>
    <w:rsid w:val="00113058"/>
    <w:rsid w:val="001130B2"/>
    <w:rsid w:val="0011335F"/>
    <w:rsid w:val="00113462"/>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9A7"/>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556"/>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5F3"/>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8BB"/>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5B43"/>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297"/>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2B3"/>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46AC9"/>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4FA8"/>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6305"/>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A33"/>
    <w:rsid w:val="004D5DE0"/>
    <w:rsid w:val="004D69F0"/>
    <w:rsid w:val="004D6AB3"/>
    <w:rsid w:val="004D78E5"/>
    <w:rsid w:val="004E240B"/>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149"/>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1F5"/>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2547"/>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1B0"/>
    <w:rsid w:val="00753680"/>
    <w:rsid w:val="00753C4C"/>
    <w:rsid w:val="00753D4E"/>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19C8"/>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4DE9"/>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327"/>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1D3A"/>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5F2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0E2E"/>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287"/>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8BD"/>
    <w:rsid w:val="00A72C73"/>
    <w:rsid w:val="00A736FC"/>
    <w:rsid w:val="00A7388F"/>
    <w:rsid w:val="00A74D62"/>
    <w:rsid w:val="00A77ADE"/>
    <w:rsid w:val="00A77C74"/>
    <w:rsid w:val="00A80107"/>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479"/>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E6C"/>
    <w:rsid w:val="00B20FE5"/>
    <w:rsid w:val="00B21514"/>
    <w:rsid w:val="00B21622"/>
    <w:rsid w:val="00B21A3D"/>
    <w:rsid w:val="00B21D35"/>
    <w:rsid w:val="00B22EA0"/>
    <w:rsid w:val="00B22F32"/>
    <w:rsid w:val="00B235F1"/>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572"/>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4E8"/>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E7ADB"/>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25E1"/>
    <w:rsid w:val="00C931A7"/>
    <w:rsid w:val="00C939EA"/>
    <w:rsid w:val="00C93BEE"/>
    <w:rsid w:val="00C952C6"/>
    <w:rsid w:val="00C9539C"/>
    <w:rsid w:val="00C9554B"/>
    <w:rsid w:val="00C96D42"/>
    <w:rsid w:val="00C9751D"/>
    <w:rsid w:val="00C97833"/>
    <w:rsid w:val="00CA0446"/>
    <w:rsid w:val="00CA0E94"/>
    <w:rsid w:val="00CA0F6D"/>
    <w:rsid w:val="00CA11FB"/>
    <w:rsid w:val="00CA1F79"/>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0C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2A0D"/>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0A3"/>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57F2D"/>
    <w:rsid w:val="00E60E4A"/>
    <w:rsid w:val="00E61146"/>
    <w:rsid w:val="00E61EE4"/>
    <w:rsid w:val="00E6257C"/>
    <w:rsid w:val="00E6346B"/>
    <w:rsid w:val="00E63478"/>
    <w:rsid w:val="00E63F6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1257"/>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499"/>
    <w:rsid w:val="00EC552E"/>
    <w:rsid w:val="00EC65E6"/>
    <w:rsid w:val="00ED01EC"/>
    <w:rsid w:val="00ED05EC"/>
    <w:rsid w:val="00ED0EF4"/>
    <w:rsid w:val="00ED1170"/>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96B"/>
    <w:rsid w:val="00F43A9C"/>
    <w:rsid w:val="00F43CFA"/>
    <w:rsid w:val="00F4459B"/>
    <w:rsid w:val="00F4473B"/>
    <w:rsid w:val="00F44A7B"/>
    <w:rsid w:val="00F461F0"/>
    <w:rsid w:val="00F476C8"/>
    <w:rsid w:val="00F50698"/>
    <w:rsid w:val="00F51414"/>
    <w:rsid w:val="00F51CBC"/>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24D"/>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7C11DA-0D35-4C1A-B2CB-65E1382F0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A4DE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A4DE9"/>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A4DE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A4DE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A4DE9"/>
  </w:style>
  <w:style w:type="paragraph" w:styleId="Pidipagina">
    <w:name w:val="footer"/>
    <w:basedOn w:val="Normale"/>
    <w:link w:val="PidipaginaCarattere"/>
    <w:uiPriority w:val="99"/>
    <w:unhideWhenUsed/>
    <w:rsid w:val="008A4DE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A4DE9"/>
  </w:style>
  <w:style w:type="paragraph" w:styleId="Testofumetto">
    <w:name w:val="Balloon Text"/>
    <w:basedOn w:val="Normale"/>
    <w:link w:val="TestofumettoCarattere"/>
    <w:uiPriority w:val="99"/>
    <w:semiHidden/>
    <w:unhideWhenUsed/>
    <w:rsid w:val="008A4DE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A4DE9"/>
    <w:rPr>
      <w:rFonts w:ascii="Tahoma" w:hAnsi="Tahoma" w:cs="Tahoma"/>
      <w:sz w:val="16"/>
      <w:szCs w:val="16"/>
    </w:rPr>
  </w:style>
  <w:style w:type="character" w:styleId="Collegamentoipertestuale">
    <w:name w:val="Hyperlink"/>
    <w:rsid w:val="008A4DE9"/>
    <w:rPr>
      <w:color w:val="000080"/>
      <w:u w:val="single"/>
    </w:rPr>
  </w:style>
  <w:style w:type="paragraph" w:customStyle="1" w:styleId="Contenutotabella">
    <w:name w:val="Contenuto tabella"/>
    <w:basedOn w:val="Normale"/>
    <w:rsid w:val="008A4DE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9434762">
      <w:bodyDiv w:val="1"/>
      <w:marLeft w:val="0"/>
      <w:marRight w:val="0"/>
      <w:marTop w:val="0"/>
      <w:marBottom w:val="0"/>
      <w:divBdr>
        <w:top w:val="none" w:sz="0" w:space="0" w:color="auto"/>
        <w:left w:val="none" w:sz="0" w:space="0" w:color="auto"/>
        <w:bottom w:val="none" w:sz="0" w:space="0" w:color="auto"/>
        <w:right w:val="none" w:sz="0" w:space="0" w:color="auto"/>
      </w:divBdr>
    </w:div>
    <w:div w:id="367999142">
      <w:bodyDiv w:val="1"/>
      <w:marLeft w:val="0"/>
      <w:marRight w:val="0"/>
      <w:marTop w:val="0"/>
      <w:marBottom w:val="0"/>
      <w:divBdr>
        <w:top w:val="none" w:sz="0" w:space="0" w:color="auto"/>
        <w:left w:val="none" w:sz="0" w:space="0" w:color="auto"/>
        <w:bottom w:val="none" w:sz="0" w:space="0" w:color="auto"/>
        <w:right w:val="none" w:sz="0" w:space="0" w:color="auto"/>
      </w:divBdr>
    </w:div>
    <w:div w:id="600066761">
      <w:bodyDiv w:val="1"/>
      <w:marLeft w:val="0"/>
      <w:marRight w:val="0"/>
      <w:marTop w:val="0"/>
      <w:marBottom w:val="0"/>
      <w:divBdr>
        <w:top w:val="none" w:sz="0" w:space="0" w:color="auto"/>
        <w:left w:val="none" w:sz="0" w:space="0" w:color="auto"/>
        <w:bottom w:val="none" w:sz="0" w:space="0" w:color="auto"/>
        <w:right w:val="none" w:sz="0" w:space="0" w:color="auto"/>
      </w:divBdr>
    </w:div>
    <w:div w:id="1583484772">
      <w:bodyDiv w:val="1"/>
      <w:marLeft w:val="0"/>
      <w:marRight w:val="0"/>
      <w:marTop w:val="0"/>
      <w:marBottom w:val="0"/>
      <w:divBdr>
        <w:top w:val="none" w:sz="0" w:space="0" w:color="auto"/>
        <w:left w:val="none" w:sz="0" w:space="0" w:color="auto"/>
        <w:bottom w:val="none" w:sz="0" w:space="0" w:color="auto"/>
        <w:right w:val="none" w:sz="0" w:space="0" w:color="auto"/>
      </w:divBdr>
    </w:div>
    <w:div w:id="1752578444">
      <w:bodyDiv w:val="1"/>
      <w:marLeft w:val="0"/>
      <w:marRight w:val="0"/>
      <w:marTop w:val="0"/>
      <w:marBottom w:val="0"/>
      <w:divBdr>
        <w:top w:val="none" w:sz="0" w:space="0" w:color="auto"/>
        <w:left w:val="none" w:sz="0" w:space="0" w:color="auto"/>
        <w:bottom w:val="none" w:sz="0" w:space="0" w:color="auto"/>
        <w:right w:val="none" w:sz="0" w:space="0" w:color="auto"/>
      </w:divBdr>
    </w:div>
    <w:div w:id="1895502652">
      <w:bodyDiv w:val="1"/>
      <w:marLeft w:val="0"/>
      <w:marRight w:val="0"/>
      <w:marTop w:val="0"/>
      <w:marBottom w:val="0"/>
      <w:divBdr>
        <w:top w:val="none" w:sz="0" w:space="0" w:color="auto"/>
        <w:left w:val="none" w:sz="0" w:space="0" w:color="auto"/>
        <w:bottom w:val="none" w:sz="0" w:space="0" w:color="auto"/>
        <w:right w:val="none" w:sz="0" w:space="0" w:color="auto"/>
      </w:divBdr>
    </w:div>
    <w:div w:id="1908223183">
      <w:bodyDiv w:val="1"/>
      <w:marLeft w:val="0"/>
      <w:marRight w:val="0"/>
      <w:marTop w:val="0"/>
      <w:marBottom w:val="0"/>
      <w:divBdr>
        <w:top w:val="none" w:sz="0" w:space="0" w:color="auto"/>
        <w:left w:val="none" w:sz="0" w:space="0" w:color="auto"/>
        <w:bottom w:val="none" w:sz="0" w:space="0" w:color="auto"/>
        <w:right w:val="none" w:sz="0" w:space="0" w:color="auto"/>
      </w:divBdr>
    </w:div>
    <w:div w:id="1926110929">
      <w:bodyDiv w:val="1"/>
      <w:marLeft w:val="0"/>
      <w:marRight w:val="0"/>
      <w:marTop w:val="0"/>
      <w:marBottom w:val="0"/>
      <w:divBdr>
        <w:top w:val="none" w:sz="0" w:space="0" w:color="auto"/>
        <w:left w:val="none" w:sz="0" w:space="0" w:color="auto"/>
        <w:bottom w:val="none" w:sz="0" w:space="0" w:color="auto"/>
        <w:right w:val="none" w:sz="0" w:space="0" w:color="auto"/>
      </w:divBdr>
    </w:div>
    <w:div w:id="2067604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cuoleinnovative.it" TargetMode="Externa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1535</Words>
  <Characters>8756</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GianMarco Bei</cp:lastModifiedBy>
  <cp:revision>20</cp:revision>
  <dcterms:created xsi:type="dcterms:W3CDTF">2016-09-22T20:08:00Z</dcterms:created>
  <dcterms:modified xsi:type="dcterms:W3CDTF">2016-09-23T13:04:00Z</dcterms:modified>
</cp:coreProperties>
</file>