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601" w:rsidRDefault="00E45601" w:rsidP="00E45601">
      <w:pPr>
        <w:pStyle w:val="Default"/>
        <w:jc w:val="center"/>
        <w:rPr>
          <w:sz w:val="28"/>
          <w:szCs w:val="28"/>
        </w:rPr>
      </w:pPr>
    </w:p>
    <w:p w:rsidR="00E45601" w:rsidRDefault="00E45601" w:rsidP="00E45601">
      <w:pPr>
        <w:pStyle w:val="Default"/>
        <w:jc w:val="center"/>
        <w:rPr>
          <w:sz w:val="28"/>
          <w:szCs w:val="28"/>
        </w:rPr>
      </w:pPr>
    </w:p>
    <w:p w:rsidR="00E45601" w:rsidRDefault="00E45601" w:rsidP="00E45601">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28761E1" wp14:editId="1EC2B255">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45601" w:rsidRPr="008E71E2" w:rsidRDefault="00E45601" w:rsidP="00E45601">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0617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63460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28761E1"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45601"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45601" w:rsidRPr="009B7A2C" w:rsidRDefault="00E45601" w:rsidP="00E45601">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45601" w:rsidRPr="008E71E2" w:rsidRDefault="00E45601" w:rsidP="00E45601">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60617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63460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E402632" wp14:editId="6E06294C">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p>
    <w:p w:rsidR="00E45601" w:rsidRDefault="00E45601" w:rsidP="00E45601">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024E54CB" wp14:editId="1217A027">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E45601" w:rsidRPr="00E41C2F" w:rsidRDefault="00E45601" w:rsidP="00E45601">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Arzachena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24E54C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E45601" w:rsidRPr="00E41C2F" w:rsidRDefault="00E45601" w:rsidP="00E45601">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Arzachena</w:t>
                      </w:r>
                    </w:p>
                  </w:txbxContent>
                </v:textbox>
              </v:shape>
            </w:pict>
          </mc:Fallback>
        </mc:AlternateContent>
      </w:r>
      <w:r>
        <w:rPr>
          <w:noProof/>
          <w:lang w:eastAsia="it-IT"/>
        </w:rPr>
        <w:drawing>
          <wp:inline distT="0" distB="0" distL="0" distR="0" wp14:anchorId="2F67B8AF" wp14:editId="3924EB1D">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63460B" w:rsidRDefault="0063460B" w:rsidP="00923F64">
      <w:pPr>
        <w:pStyle w:val="Default"/>
        <w:ind w:left="720"/>
        <w:jc w:val="both"/>
        <w:rPr>
          <w:rFonts w:ascii="Corbel" w:hAnsi="Corbel"/>
        </w:rPr>
      </w:pPr>
    </w:p>
    <w:p w:rsidR="0063460B" w:rsidRPr="00E12FE8" w:rsidRDefault="0063460B" w:rsidP="004C48C6">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tbl>
      <w:tblPr>
        <w:tblW w:w="9980" w:type="dxa"/>
        <w:tblLayout w:type="fixed"/>
        <w:tblCellMar>
          <w:left w:w="0" w:type="dxa"/>
          <w:right w:w="0" w:type="dxa"/>
        </w:tblCellMar>
        <w:tblLook w:val="0000" w:firstRow="0" w:lastRow="0" w:firstColumn="0" w:lastColumn="0" w:noHBand="0" w:noVBand="0"/>
      </w:tblPr>
      <w:tblGrid>
        <w:gridCol w:w="9980"/>
      </w:tblGrid>
      <w:tr w:rsidR="0063460B" w:rsidRPr="0063460B" w:rsidTr="00606175">
        <w:tc>
          <w:tcPr>
            <w:tcW w:w="9980" w:type="dxa"/>
            <w:shd w:val="clear" w:color="auto" w:fill="auto"/>
          </w:tcPr>
          <w:p w:rsidR="004C48C6" w:rsidRPr="004C48C6" w:rsidRDefault="004C48C6" w:rsidP="004C48C6">
            <w:pPr>
              <w:pStyle w:val="Default"/>
              <w:ind w:left="720"/>
              <w:jc w:val="both"/>
              <w:rPr>
                <w:rFonts w:ascii="Corbel" w:hAnsi="Corbel"/>
              </w:rPr>
            </w:pPr>
            <w:r w:rsidRPr="004C48C6">
              <w:rPr>
                <w:rFonts w:ascii="Corbel" w:hAnsi="Corbel"/>
              </w:rPr>
              <w:t xml:space="preserve">In riferimento alla scheda Enti locali, al DPP </w:t>
            </w:r>
            <w:proofErr w:type="gramStart"/>
            <w:r w:rsidRPr="004C48C6">
              <w:rPr>
                <w:rFonts w:ascii="Corbel" w:hAnsi="Corbel"/>
              </w:rPr>
              <w:t>Arzachena ,</w:t>
            </w:r>
            <w:proofErr w:type="gramEnd"/>
            <w:r w:rsidRPr="004C48C6">
              <w:rPr>
                <w:rFonts w:ascii="Corbel" w:hAnsi="Corbel"/>
              </w:rPr>
              <w:t xml:space="preserve"> al Progetto Pedagogico </w:t>
            </w:r>
            <w:proofErr w:type="spellStart"/>
            <w:r w:rsidRPr="004C48C6">
              <w:rPr>
                <w:rFonts w:ascii="Corbel" w:hAnsi="Corbel"/>
              </w:rPr>
              <w:t>Iscol</w:t>
            </w:r>
            <w:proofErr w:type="spellEnd"/>
            <w:r w:rsidRPr="004C48C6">
              <w:rPr>
                <w:rFonts w:ascii="Corbel" w:hAnsi="Corbel"/>
              </w:rPr>
              <w:t>@ forniti si riscontrano alcune informazioni discordarti. Si richiede delucidazione a riguardo dei seguenti quesiti:</w:t>
            </w:r>
          </w:p>
          <w:p w:rsidR="004C48C6" w:rsidRPr="004C48C6" w:rsidRDefault="004C48C6" w:rsidP="004C48C6">
            <w:pPr>
              <w:pStyle w:val="Default"/>
              <w:ind w:left="720"/>
              <w:jc w:val="both"/>
              <w:rPr>
                <w:rFonts w:ascii="Corbel" w:hAnsi="Corbel"/>
              </w:rPr>
            </w:pPr>
            <w:r w:rsidRPr="004C48C6">
              <w:rPr>
                <w:rFonts w:ascii="Corbel" w:hAnsi="Corbel"/>
              </w:rPr>
              <w:t>1.</w:t>
            </w:r>
            <w:r w:rsidRPr="004C48C6">
              <w:rPr>
                <w:rFonts w:ascii="Corbel" w:hAnsi="Corbel"/>
              </w:rPr>
              <w:tab/>
              <w:t>Il laboratorio psicomotorio e la palestra sono da considerarsi un unico ambiente?</w:t>
            </w:r>
          </w:p>
          <w:p w:rsidR="004C48C6" w:rsidRPr="004C48C6" w:rsidRDefault="004C48C6" w:rsidP="004C48C6">
            <w:pPr>
              <w:pStyle w:val="Default"/>
              <w:ind w:left="720"/>
              <w:jc w:val="both"/>
              <w:rPr>
                <w:rFonts w:ascii="Corbel" w:hAnsi="Corbel"/>
              </w:rPr>
            </w:pPr>
            <w:r w:rsidRPr="004C48C6">
              <w:rPr>
                <w:rFonts w:ascii="Corbel" w:hAnsi="Corbel"/>
              </w:rPr>
              <w:t>(La scheda enti locali li indica come due spazi separati, il documento sul progetto pedagogico non fa riferimento alla palestra). Si sottolinea che lo spazio richiesto per il laboratorio psicomotorio è pari a 140 mq.</w:t>
            </w:r>
          </w:p>
          <w:p w:rsidR="004C48C6" w:rsidRPr="004C48C6" w:rsidRDefault="004C48C6" w:rsidP="004C48C6">
            <w:pPr>
              <w:pStyle w:val="Default"/>
              <w:ind w:left="720"/>
              <w:jc w:val="both"/>
              <w:rPr>
                <w:rFonts w:ascii="Corbel" w:hAnsi="Corbel"/>
              </w:rPr>
            </w:pPr>
            <w:r w:rsidRPr="004C48C6">
              <w:rPr>
                <w:rFonts w:ascii="Corbel" w:hAnsi="Corbel"/>
              </w:rPr>
              <w:t xml:space="preserve">2. La sala mensa e l’auditorium-aula magna sono da considerarsi un unico ambiente? </w:t>
            </w:r>
          </w:p>
          <w:p w:rsidR="004C48C6" w:rsidRPr="004C48C6" w:rsidRDefault="004C48C6" w:rsidP="004C48C6">
            <w:pPr>
              <w:pStyle w:val="Default"/>
              <w:ind w:left="720"/>
              <w:jc w:val="both"/>
              <w:rPr>
                <w:rFonts w:ascii="Corbel" w:hAnsi="Corbel"/>
              </w:rPr>
            </w:pPr>
            <w:r w:rsidRPr="004C48C6">
              <w:rPr>
                <w:rFonts w:ascii="Corbel" w:hAnsi="Corbel"/>
              </w:rPr>
              <w:t>(La scheda enti locali li indica come due spazi separati, il documento sul progetto pedagogico li associa in un unico spazio).</w:t>
            </w:r>
          </w:p>
          <w:p w:rsidR="004C48C6" w:rsidRPr="004C48C6" w:rsidRDefault="004C48C6" w:rsidP="004C48C6">
            <w:pPr>
              <w:pStyle w:val="Default"/>
              <w:ind w:left="720"/>
              <w:jc w:val="both"/>
              <w:rPr>
                <w:rFonts w:ascii="Corbel" w:hAnsi="Corbel"/>
              </w:rPr>
            </w:pPr>
            <w:r w:rsidRPr="004C48C6">
              <w:rPr>
                <w:rFonts w:ascii="Corbel" w:hAnsi="Corbel"/>
              </w:rPr>
              <w:t xml:space="preserve">3. La biblioteca è aperta al territorio come indica il Progetto Pedagogico </w:t>
            </w:r>
            <w:proofErr w:type="spellStart"/>
            <w:r w:rsidRPr="004C48C6">
              <w:rPr>
                <w:rFonts w:ascii="Corbel" w:hAnsi="Corbel"/>
              </w:rPr>
              <w:t>Iscol</w:t>
            </w:r>
            <w:proofErr w:type="spellEnd"/>
            <w:r w:rsidRPr="004C48C6">
              <w:rPr>
                <w:rFonts w:ascii="Corbel" w:hAnsi="Corbel"/>
              </w:rPr>
              <w:t xml:space="preserve">@ o ad uso esclusivo come indicato dalla alla Scheda Enti locali? </w:t>
            </w:r>
          </w:p>
          <w:p w:rsidR="004C48C6" w:rsidRPr="004C48C6" w:rsidRDefault="004C48C6" w:rsidP="004C48C6">
            <w:pPr>
              <w:pStyle w:val="Default"/>
              <w:ind w:left="720"/>
              <w:jc w:val="both"/>
              <w:rPr>
                <w:rFonts w:ascii="Corbel" w:hAnsi="Corbel"/>
              </w:rPr>
            </w:pPr>
            <w:r w:rsidRPr="004C48C6">
              <w:rPr>
                <w:rFonts w:ascii="Corbel" w:hAnsi="Corbel"/>
              </w:rPr>
              <w:t>4. Come indicato nel DDP nella tabella 1.1.1 (</w:t>
            </w:r>
            <w:proofErr w:type="spellStart"/>
            <w:r w:rsidRPr="004C48C6">
              <w:rPr>
                <w:rFonts w:ascii="Corbel" w:hAnsi="Corbel"/>
              </w:rPr>
              <w:t>rif.</w:t>
            </w:r>
            <w:proofErr w:type="spellEnd"/>
            <w:r w:rsidRPr="004C48C6">
              <w:rPr>
                <w:rFonts w:ascii="Corbel" w:hAnsi="Corbel"/>
              </w:rPr>
              <w:t xml:space="preserve"> Al D.M. 18 dicembre 1975) l’area coperta deve essere inferiore a 1/3 dell’area totale. Se la superficie del lotto è di 4200 mq, l’area coperta dovrà essere massimo di 1.400 mq. I dati forniti dal bando parlano di 1800 mq calpestabili (quindi superficie netta), dato plausibile visto le richieste di dotazioni e spazi per la scuola. Difficilmente i 1400 mq (pari a un terzo del lotto) riusciranno a coprire le dotazioni di mq di superficie richiesti per i vari spazi che la scuola necessita. Su quale dato (1400mq superficie coperta- 1800 mq superficie calpestabile stimata) bisogna attestarsi?</w:t>
            </w:r>
          </w:p>
          <w:p w:rsidR="004C48C6" w:rsidRPr="004C48C6" w:rsidRDefault="004C48C6" w:rsidP="004C48C6">
            <w:pPr>
              <w:pStyle w:val="Default"/>
              <w:ind w:left="720"/>
              <w:jc w:val="both"/>
              <w:rPr>
                <w:rFonts w:ascii="Corbel" w:hAnsi="Corbel"/>
                <w:sz w:val="32"/>
                <w:szCs w:val="32"/>
                <w:u w:val="single"/>
              </w:rPr>
            </w:pPr>
            <w:r w:rsidRPr="004C48C6">
              <w:rPr>
                <w:rFonts w:ascii="Corbel" w:hAnsi="Corbel"/>
                <w:sz w:val="32"/>
                <w:szCs w:val="32"/>
                <w:u w:val="single"/>
              </w:rPr>
              <w:t>Risposta</w:t>
            </w:r>
          </w:p>
          <w:p w:rsidR="004C48C6" w:rsidRDefault="004C48C6" w:rsidP="004C48C6">
            <w:pPr>
              <w:pStyle w:val="Default"/>
              <w:ind w:left="720"/>
              <w:jc w:val="both"/>
              <w:rPr>
                <w:rFonts w:ascii="Corbel" w:hAnsi="Corbel"/>
              </w:rPr>
            </w:pPr>
            <w:r w:rsidRPr="004C48C6">
              <w:rPr>
                <w:rFonts w:ascii="Corbel" w:hAnsi="Corbel"/>
              </w:rPr>
              <w:t>Il laboratorio psicomotorio può coincidere con la palestra e si rimanda alle proposte progettuali la scelta di dotare lo stesso di accesso indipendente. In generale tutti i laboratori possono essere polifunzionali e non dedicati, con accoramenti di varie funzioni, rimandando tali scelte alla proposta progettuale. La scelta relativa alla sala mensa e all’auditorium e alla biblioteca è rimessa alla discrezionalità del progettista. Il polo dell’infanzia comprende l’intera area annessa all’asilo nido, per cui la superficie coperta massima che deve avere il fabbricato oggetto di progettazione è pari a 1800 mq in virtù di quanto sopra.</w:t>
            </w:r>
          </w:p>
          <w:p w:rsidR="004C48C6" w:rsidRDefault="004C48C6" w:rsidP="004C48C6">
            <w:pPr>
              <w:pStyle w:val="Default"/>
              <w:ind w:left="720"/>
              <w:jc w:val="both"/>
              <w:rPr>
                <w:rFonts w:ascii="Corbel" w:hAnsi="Corbel"/>
              </w:rPr>
            </w:pPr>
          </w:p>
          <w:p w:rsidR="00725843" w:rsidRPr="00725843" w:rsidRDefault="00725843" w:rsidP="00725843">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lastRenderedPageBreak/>
              <w:t>Quesito</w:t>
            </w:r>
          </w:p>
          <w:p w:rsidR="00725843" w:rsidRPr="00725843" w:rsidRDefault="00725843" w:rsidP="00725843">
            <w:pPr>
              <w:pStyle w:val="Default"/>
              <w:ind w:left="720"/>
              <w:jc w:val="both"/>
              <w:rPr>
                <w:rFonts w:ascii="Corbel" w:hAnsi="Corbel"/>
              </w:rPr>
            </w:pPr>
            <w:r w:rsidRPr="00725843">
              <w:rPr>
                <w:rFonts w:ascii="Corbel" w:hAnsi="Corbel"/>
              </w:rPr>
              <w:t>Visto il D.M. del 18 dicembre 1975 “Norme tecniche aggiornate relative all'edilizia scolastica” in cui si afferma:</w:t>
            </w:r>
          </w:p>
          <w:p w:rsidR="00725843" w:rsidRPr="00725843" w:rsidRDefault="00725843" w:rsidP="00725843">
            <w:pPr>
              <w:pStyle w:val="Default"/>
              <w:ind w:left="720"/>
              <w:jc w:val="both"/>
              <w:rPr>
                <w:rFonts w:ascii="Corbel" w:hAnsi="Corbel"/>
              </w:rPr>
            </w:pPr>
            <w:r w:rsidRPr="00725843">
              <w:rPr>
                <w:rFonts w:ascii="Corbel" w:hAnsi="Corbel"/>
              </w:rPr>
              <w:t>- al par. 2.1.3 “L’area coperta dagli edifici non deve essere superiore alla terza parte dell'area totale”;</w:t>
            </w:r>
          </w:p>
          <w:p w:rsidR="00725843" w:rsidRPr="00725843" w:rsidRDefault="00725843" w:rsidP="00725843">
            <w:pPr>
              <w:pStyle w:val="Default"/>
              <w:ind w:left="720"/>
              <w:jc w:val="both"/>
              <w:rPr>
                <w:rFonts w:ascii="Corbel" w:hAnsi="Corbel"/>
              </w:rPr>
            </w:pPr>
            <w:r w:rsidRPr="00725843">
              <w:rPr>
                <w:rFonts w:ascii="Corbel" w:hAnsi="Corbel"/>
              </w:rPr>
              <w:t>- al par. 3.0.4. “L’edificio deve essere progettato in modo che gli allievi possano agevolmente usufruire, attraverso gli spazi per la distribuzione orizzontale e verticale, di tutti gli ambienti della scuola, nelle loro interazioni e articolazioni ed, inoltre, raggiungere le zone all'aperto. Ciò comporta che le attività educative si svolgano: i) per la scuola materna, a diretto contatto con il terreno di gioco e di attività all'aperto.”</w:t>
            </w:r>
          </w:p>
          <w:p w:rsidR="00725843" w:rsidRPr="00725843" w:rsidRDefault="00725843" w:rsidP="00725843">
            <w:pPr>
              <w:pStyle w:val="Default"/>
              <w:ind w:left="720"/>
              <w:jc w:val="both"/>
              <w:rPr>
                <w:rFonts w:ascii="Corbel" w:hAnsi="Corbel"/>
              </w:rPr>
            </w:pPr>
            <w:r w:rsidRPr="00725843">
              <w:rPr>
                <w:rFonts w:ascii="Corbel" w:hAnsi="Corbel"/>
              </w:rPr>
              <w:t>Si deduce che nel rispetto della normativa la nuova scuola materna dovrà essere edificata su un terzo dell’area totale e su unico livello.</w:t>
            </w:r>
          </w:p>
          <w:p w:rsidR="00725843" w:rsidRPr="00725843" w:rsidRDefault="00725843" w:rsidP="00725843">
            <w:pPr>
              <w:pStyle w:val="Default"/>
              <w:ind w:left="720"/>
              <w:jc w:val="both"/>
              <w:rPr>
                <w:rFonts w:ascii="Corbel" w:hAnsi="Corbel"/>
              </w:rPr>
            </w:pPr>
            <w:r w:rsidRPr="00725843">
              <w:rPr>
                <w:rFonts w:ascii="Corbel" w:hAnsi="Corbel"/>
              </w:rPr>
              <w:t>Visto il DPP, al par. A.3 si afferma che “Il lotto, che si attesta sulla Via Mameli, all’incrocio della stessa con via Quasimodo, è distinto in catasto al Foglio 40 Mappali 548 e 728, consta di una superficie di mq. 6851”. Tale dato aggiornato sulla cartografia dell’elaborato “tav. 2a Rilievo del lotto” (in allegato al DPP) risulta circa 7.200 mq.</w:t>
            </w:r>
          </w:p>
          <w:p w:rsidR="00725843" w:rsidRPr="00725843" w:rsidRDefault="00725843" w:rsidP="00725843">
            <w:pPr>
              <w:pStyle w:val="Default"/>
              <w:ind w:left="720"/>
              <w:jc w:val="both"/>
              <w:rPr>
                <w:rFonts w:ascii="Corbel" w:hAnsi="Corbel"/>
              </w:rPr>
            </w:pPr>
            <w:r w:rsidRPr="00725843">
              <w:rPr>
                <w:rFonts w:ascii="Corbel" w:hAnsi="Corbel"/>
              </w:rPr>
              <w:t>Si chiede: l’area totale di progetto su cui dimensionare la nuova scuola materna è 7200 mq?</w:t>
            </w:r>
          </w:p>
          <w:p w:rsidR="00725843" w:rsidRPr="004C48C6" w:rsidRDefault="00725843" w:rsidP="00725843">
            <w:pPr>
              <w:pStyle w:val="Default"/>
              <w:ind w:left="720"/>
              <w:jc w:val="both"/>
              <w:rPr>
                <w:rFonts w:ascii="Corbel" w:hAnsi="Corbel"/>
                <w:sz w:val="32"/>
                <w:szCs w:val="32"/>
                <w:u w:val="single"/>
              </w:rPr>
            </w:pPr>
            <w:r w:rsidRPr="004C48C6">
              <w:rPr>
                <w:rFonts w:ascii="Corbel" w:hAnsi="Corbel"/>
                <w:sz w:val="32"/>
                <w:szCs w:val="32"/>
                <w:u w:val="single"/>
              </w:rPr>
              <w:t>Risposta</w:t>
            </w:r>
          </w:p>
          <w:p w:rsidR="00725843" w:rsidRPr="00725843" w:rsidRDefault="00725843" w:rsidP="00725843">
            <w:pPr>
              <w:pStyle w:val="Default"/>
              <w:ind w:left="720"/>
              <w:jc w:val="both"/>
              <w:rPr>
                <w:rFonts w:ascii="Corbel" w:hAnsi="Corbel"/>
              </w:rPr>
            </w:pPr>
            <w:r w:rsidRPr="00725843">
              <w:rPr>
                <w:rFonts w:ascii="Corbel" w:hAnsi="Corbel"/>
              </w:rPr>
              <w:t>La superficie di progetto è pari a 4200 mq. Si veda al riguardo la documentazione pubblicata sul sito internet www.scuoleinnovative.it – area Arzachena – altri allegati a DDP.</w:t>
            </w:r>
          </w:p>
          <w:p w:rsidR="004C48C6" w:rsidRDefault="004C48C6" w:rsidP="004C48C6">
            <w:pPr>
              <w:pStyle w:val="Default"/>
              <w:ind w:left="720"/>
              <w:jc w:val="both"/>
              <w:rPr>
                <w:rFonts w:ascii="Corbel" w:hAnsi="Corbel"/>
              </w:rPr>
            </w:pPr>
          </w:p>
          <w:p w:rsidR="00725843" w:rsidRPr="00725843" w:rsidRDefault="00725843" w:rsidP="00725843">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725843" w:rsidRPr="00725843" w:rsidRDefault="00725843" w:rsidP="00725843">
            <w:pPr>
              <w:pStyle w:val="Default"/>
              <w:ind w:left="720"/>
              <w:jc w:val="both"/>
              <w:rPr>
                <w:rFonts w:ascii="Corbel" w:hAnsi="Corbel"/>
              </w:rPr>
            </w:pPr>
            <w:r w:rsidRPr="00725843">
              <w:rPr>
                <w:rFonts w:ascii="Corbel" w:hAnsi="Corbel"/>
              </w:rPr>
              <w:t xml:space="preserve">In merito alla polivalenza degli spazi ci chiediamo se possano essere accolti suggerimenti diversi da quelli indicati nel plico "piano </w:t>
            </w:r>
            <w:proofErr w:type="spellStart"/>
            <w:r w:rsidRPr="00725843">
              <w:rPr>
                <w:rFonts w:ascii="Corbel" w:hAnsi="Corbel"/>
              </w:rPr>
              <w:t>pedagogico</w:t>
            </w:r>
            <w:proofErr w:type="gramStart"/>
            <w:r w:rsidRPr="00725843">
              <w:rPr>
                <w:rFonts w:ascii="Corbel" w:hAnsi="Corbel"/>
              </w:rPr>
              <w:t>".Nello</w:t>
            </w:r>
            <w:proofErr w:type="spellEnd"/>
            <w:proofErr w:type="gramEnd"/>
            <w:r w:rsidRPr="00725843">
              <w:rPr>
                <w:rFonts w:ascii="Corbel" w:hAnsi="Corbel"/>
              </w:rPr>
              <w:t xml:space="preserve"> specifico accorpamento mensa/auditorium e biblioteca/</w:t>
            </w:r>
            <w:proofErr w:type="spellStart"/>
            <w:r w:rsidRPr="00725843">
              <w:rPr>
                <w:rFonts w:ascii="Corbel" w:hAnsi="Corbel"/>
              </w:rPr>
              <w:t>civic</w:t>
            </w:r>
            <w:proofErr w:type="spellEnd"/>
            <w:r w:rsidRPr="00725843">
              <w:rPr>
                <w:rFonts w:ascii="Corbel" w:hAnsi="Corbel"/>
              </w:rPr>
              <w:t xml:space="preserve"> center. </w:t>
            </w:r>
          </w:p>
          <w:p w:rsidR="00725843" w:rsidRPr="00725843" w:rsidRDefault="00725843" w:rsidP="00725843">
            <w:pPr>
              <w:pStyle w:val="Default"/>
              <w:ind w:left="720"/>
              <w:jc w:val="both"/>
              <w:rPr>
                <w:rFonts w:ascii="Corbel" w:hAnsi="Corbel"/>
              </w:rPr>
            </w:pPr>
            <w:r w:rsidRPr="00725843">
              <w:rPr>
                <w:rFonts w:ascii="Corbel" w:hAnsi="Corbel"/>
              </w:rPr>
              <w:t>Inoltre vorremmo sapere se per l'aula multimediale esiste un numero predefinito di PC richiesti in quanto non lo abbiamo desunto dalla documentazione fornita.</w:t>
            </w:r>
          </w:p>
          <w:p w:rsidR="00725843" w:rsidRPr="004C48C6" w:rsidRDefault="00725843" w:rsidP="00725843">
            <w:pPr>
              <w:pStyle w:val="Default"/>
              <w:ind w:left="720"/>
              <w:jc w:val="both"/>
              <w:rPr>
                <w:rFonts w:ascii="Corbel" w:hAnsi="Corbel"/>
                <w:sz w:val="32"/>
                <w:szCs w:val="32"/>
                <w:u w:val="single"/>
              </w:rPr>
            </w:pPr>
            <w:r w:rsidRPr="004C48C6">
              <w:rPr>
                <w:rFonts w:ascii="Corbel" w:hAnsi="Corbel"/>
                <w:sz w:val="32"/>
                <w:szCs w:val="32"/>
                <w:u w:val="single"/>
              </w:rPr>
              <w:t>Risposta</w:t>
            </w:r>
          </w:p>
          <w:p w:rsidR="00725843" w:rsidRDefault="00725843" w:rsidP="00725843">
            <w:pPr>
              <w:pStyle w:val="Default"/>
              <w:ind w:left="720"/>
              <w:jc w:val="both"/>
              <w:rPr>
                <w:rFonts w:ascii="Corbel" w:hAnsi="Corbel"/>
              </w:rPr>
            </w:pPr>
            <w:r w:rsidRPr="00725843">
              <w:rPr>
                <w:rFonts w:ascii="Corbel" w:hAnsi="Corbel"/>
              </w:rPr>
              <w:t>L’accorpamento di ulteriori spazi in maniera diversa dalle previsioni del DPP rientra tra le scelte progettuali. Non esiste un numero predefinito di PC per aula multimediale.</w:t>
            </w:r>
          </w:p>
          <w:p w:rsidR="00725843" w:rsidRDefault="00725843" w:rsidP="00725843">
            <w:pPr>
              <w:pStyle w:val="Default"/>
              <w:ind w:left="720"/>
              <w:jc w:val="both"/>
              <w:rPr>
                <w:rFonts w:ascii="Corbel" w:hAnsi="Corbel"/>
              </w:rPr>
            </w:pPr>
          </w:p>
          <w:p w:rsidR="00580A1A" w:rsidRDefault="00580A1A" w:rsidP="00725843">
            <w:pPr>
              <w:pStyle w:val="Default"/>
              <w:ind w:left="720"/>
              <w:jc w:val="both"/>
              <w:rPr>
                <w:rFonts w:ascii="Corbel" w:hAnsi="Corbel"/>
              </w:rPr>
            </w:pPr>
          </w:p>
          <w:p w:rsidR="00580A1A" w:rsidRDefault="00580A1A" w:rsidP="00725843">
            <w:pPr>
              <w:pStyle w:val="Default"/>
              <w:ind w:left="720"/>
              <w:jc w:val="both"/>
              <w:rPr>
                <w:rFonts w:ascii="Corbel" w:hAnsi="Corbel"/>
              </w:rPr>
            </w:pPr>
          </w:p>
          <w:p w:rsidR="00725843" w:rsidRPr="00725843" w:rsidRDefault="00725843" w:rsidP="00725843">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lastRenderedPageBreak/>
              <w:t>Quesito</w:t>
            </w:r>
          </w:p>
          <w:p w:rsidR="00725843" w:rsidRPr="00725843" w:rsidRDefault="00725843" w:rsidP="00725843">
            <w:pPr>
              <w:pStyle w:val="Default"/>
              <w:ind w:left="720"/>
              <w:jc w:val="both"/>
              <w:rPr>
                <w:rFonts w:ascii="Corbel" w:hAnsi="Corbel"/>
              </w:rPr>
            </w:pPr>
            <w:r w:rsidRPr="00725843">
              <w:rPr>
                <w:rFonts w:ascii="Corbel" w:hAnsi="Corbel"/>
              </w:rPr>
              <w:t>Dagli elaborati forniti non è chiaro se il portico situato nell'angolo sud-est del lotto faccia parte dell'area di progetto o meno in quanto in un elaborato planimetrico viene compreso mentre nel rilievo viene escluso. Inoltre se fosse escluso dall'area si chiede se sia possibile costruirci in aderenza.</w:t>
            </w:r>
          </w:p>
          <w:p w:rsidR="00725843" w:rsidRPr="004C48C6" w:rsidRDefault="00725843" w:rsidP="00725843">
            <w:pPr>
              <w:pStyle w:val="Default"/>
              <w:ind w:left="720"/>
              <w:jc w:val="both"/>
              <w:rPr>
                <w:rFonts w:ascii="Corbel" w:hAnsi="Corbel"/>
                <w:sz w:val="32"/>
                <w:szCs w:val="32"/>
                <w:u w:val="single"/>
              </w:rPr>
            </w:pPr>
            <w:r w:rsidRPr="004C48C6">
              <w:rPr>
                <w:rFonts w:ascii="Corbel" w:hAnsi="Corbel"/>
                <w:sz w:val="32"/>
                <w:szCs w:val="32"/>
                <w:u w:val="single"/>
              </w:rPr>
              <w:t>Risposta</w:t>
            </w:r>
          </w:p>
          <w:p w:rsidR="00606175" w:rsidRDefault="00725843" w:rsidP="00725843">
            <w:pPr>
              <w:pStyle w:val="Default"/>
              <w:ind w:left="720"/>
              <w:jc w:val="both"/>
              <w:rPr>
                <w:rFonts w:ascii="Corbel" w:hAnsi="Corbel"/>
              </w:rPr>
            </w:pPr>
            <w:r w:rsidRPr="00725843">
              <w:rPr>
                <w:rFonts w:ascii="Corbel" w:hAnsi="Corbel"/>
              </w:rPr>
              <w:t xml:space="preserve">L’area oggetto di intervento è quella contornata di rosso e pubblicata sul sito internet  </w:t>
            </w:r>
            <w:hyperlink r:id="rId8" w:history="1">
              <w:r w:rsidRPr="00B64E1D">
                <w:rPr>
                  <w:rStyle w:val="Collegamentoipertestuale"/>
                  <w:rFonts w:ascii="Corbel" w:hAnsi="Corbel"/>
                </w:rPr>
                <w:t>www.scuoleinnovative.it</w:t>
              </w:r>
            </w:hyperlink>
            <w:r w:rsidRPr="00725843">
              <w:rPr>
                <w:rFonts w:ascii="Corbel" w:hAnsi="Corbel"/>
              </w:rPr>
              <w:t>.</w:t>
            </w:r>
          </w:p>
          <w:p w:rsidR="00725843" w:rsidRDefault="00725843" w:rsidP="00725843">
            <w:pPr>
              <w:pStyle w:val="Default"/>
              <w:ind w:left="720"/>
              <w:jc w:val="both"/>
              <w:rPr>
                <w:rFonts w:ascii="Corbel" w:hAnsi="Corbel"/>
              </w:rPr>
            </w:pPr>
          </w:p>
          <w:p w:rsidR="00725843" w:rsidRPr="00725843" w:rsidRDefault="00725843" w:rsidP="00725843">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725843" w:rsidRPr="00725843" w:rsidRDefault="00725843" w:rsidP="00725843">
            <w:pPr>
              <w:pStyle w:val="Default"/>
              <w:ind w:left="720"/>
              <w:jc w:val="both"/>
              <w:rPr>
                <w:rFonts w:ascii="Corbel" w:hAnsi="Corbel"/>
              </w:rPr>
            </w:pPr>
            <w:r w:rsidRPr="00725843">
              <w:rPr>
                <w:rFonts w:ascii="Corbel" w:hAnsi="Corbel"/>
              </w:rPr>
              <w:t>Dal DPP risulta possibile un accesso pedonale dal lato del fiume. E' possibile prevedere che esso sia anche carrabile?</w:t>
            </w:r>
          </w:p>
          <w:p w:rsidR="00725843" w:rsidRPr="004C48C6" w:rsidRDefault="00725843" w:rsidP="00725843">
            <w:pPr>
              <w:pStyle w:val="Default"/>
              <w:ind w:left="720"/>
              <w:jc w:val="both"/>
              <w:rPr>
                <w:rFonts w:ascii="Corbel" w:hAnsi="Corbel"/>
                <w:sz w:val="32"/>
                <w:szCs w:val="32"/>
                <w:u w:val="single"/>
              </w:rPr>
            </w:pPr>
            <w:r w:rsidRPr="004C48C6">
              <w:rPr>
                <w:rFonts w:ascii="Corbel" w:hAnsi="Corbel"/>
                <w:sz w:val="32"/>
                <w:szCs w:val="32"/>
                <w:u w:val="single"/>
              </w:rPr>
              <w:t>Risposta</w:t>
            </w:r>
          </w:p>
          <w:p w:rsidR="00725843" w:rsidRDefault="00725843" w:rsidP="00725843">
            <w:pPr>
              <w:pStyle w:val="Default"/>
              <w:ind w:left="720"/>
              <w:jc w:val="both"/>
              <w:rPr>
                <w:rFonts w:ascii="Corbel" w:hAnsi="Corbel"/>
              </w:rPr>
            </w:pPr>
            <w:r w:rsidRPr="00725843">
              <w:rPr>
                <w:rFonts w:ascii="Corbel" w:hAnsi="Corbel"/>
              </w:rPr>
              <w:t>Per l’acceso pedonale/carrabile dal lato fiume è lasciata ampia discrezionalità alle scelte progettuali</w:t>
            </w:r>
          </w:p>
          <w:p w:rsidR="00D15A8F" w:rsidRDefault="00D15A8F" w:rsidP="00725843">
            <w:pPr>
              <w:pStyle w:val="Default"/>
              <w:ind w:left="720"/>
              <w:jc w:val="both"/>
              <w:rPr>
                <w:rFonts w:ascii="Corbel" w:hAnsi="Corbel"/>
              </w:rPr>
            </w:pPr>
          </w:p>
          <w:p w:rsidR="00D15A8F" w:rsidRPr="00725843" w:rsidRDefault="00D15A8F" w:rsidP="00D15A8F">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D15A8F" w:rsidRPr="00D15A8F" w:rsidRDefault="00D15A8F" w:rsidP="00D15A8F">
            <w:pPr>
              <w:pStyle w:val="Default"/>
              <w:ind w:left="720"/>
              <w:jc w:val="both"/>
              <w:rPr>
                <w:rFonts w:ascii="Corbel" w:hAnsi="Corbel"/>
              </w:rPr>
            </w:pPr>
            <w:r w:rsidRPr="00D15A8F">
              <w:rPr>
                <w:rFonts w:ascii="Corbel" w:hAnsi="Corbel"/>
              </w:rPr>
              <w:t>La biblioteca è ad uso esclusivo dell'asilo o è aperta anche ad utenti esterni? Se aperta anche ad utenti esterni, quali sono gli orari di apertura? E' aperta anche durante l'apertura dell'asilo o apre solo quando l'asilo è chiuso?</w:t>
            </w:r>
          </w:p>
          <w:p w:rsidR="00D15A8F" w:rsidRPr="004C48C6" w:rsidRDefault="00D15A8F" w:rsidP="00D15A8F">
            <w:pPr>
              <w:pStyle w:val="Default"/>
              <w:ind w:left="720"/>
              <w:jc w:val="both"/>
              <w:rPr>
                <w:rFonts w:ascii="Corbel" w:hAnsi="Corbel"/>
                <w:sz w:val="32"/>
                <w:szCs w:val="32"/>
                <w:u w:val="single"/>
              </w:rPr>
            </w:pPr>
            <w:r w:rsidRPr="004C48C6">
              <w:rPr>
                <w:rFonts w:ascii="Corbel" w:hAnsi="Corbel"/>
                <w:sz w:val="32"/>
                <w:szCs w:val="32"/>
                <w:u w:val="single"/>
              </w:rPr>
              <w:t>Risposta</w:t>
            </w:r>
          </w:p>
          <w:p w:rsidR="00D15A8F" w:rsidRDefault="00D15A8F" w:rsidP="00D15A8F">
            <w:pPr>
              <w:pStyle w:val="Default"/>
              <w:ind w:left="720"/>
              <w:jc w:val="both"/>
              <w:rPr>
                <w:rFonts w:ascii="Corbel" w:hAnsi="Corbel"/>
              </w:rPr>
            </w:pPr>
            <w:r w:rsidRPr="00D15A8F">
              <w:rPr>
                <w:rFonts w:ascii="Corbel" w:hAnsi="Corbel"/>
              </w:rPr>
              <w:t>L’eventuale apertura della biblioteca all’utenza esterna e relativi orari non sono noti. Saranno demandate a scelte gestionali al momento non prevedibili.</w:t>
            </w:r>
          </w:p>
          <w:p w:rsidR="0063460B" w:rsidRDefault="0063460B"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Pr="00725843" w:rsidRDefault="003346AE" w:rsidP="003346AE">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3346AE" w:rsidRPr="003346AE" w:rsidRDefault="003346AE" w:rsidP="003346AE">
            <w:pPr>
              <w:pStyle w:val="Default"/>
              <w:ind w:left="720"/>
              <w:jc w:val="both"/>
              <w:rPr>
                <w:rFonts w:ascii="Corbel" w:hAnsi="Corbel"/>
              </w:rPr>
            </w:pPr>
            <w:r w:rsidRPr="003346AE">
              <w:rPr>
                <w:rFonts w:ascii="Corbel" w:hAnsi="Corbel"/>
              </w:rPr>
              <w:t>All’interno della “scheda sintetica di progetto” l’importo stimato lavori è indicato come € 2.920.000, pari a 1622 €/mq.</w:t>
            </w:r>
          </w:p>
          <w:p w:rsidR="003346AE" w:rsidRPr="003346AE" w:rsidRDefault="003346AE" w:rsidP="003346AE">
            <w:pPr>
              <w:pStyle w:val="Default"/>
              <w:ind w:left="720"/>
              <w:jc w:val="both"/>
              <w:rPr>
                <w:rFonts w:ascii="Corbel" w:hAnsi="Corbel"/>
              </w:rPr>
            </w:pPr>
            <w:r w:rsidRPr="003346AE">
              <w:rPr>
                <w:rFonts w:ascii="Corbel" w:hAnsi="Corbel"/>
              </w:rPr>
              <w:t>All’interno del quadro economico del Documento Preliminare alla Progettazione, l’importo di € 2.920.000 viene invece riportato come la somma di importo lavori (€ 1.991.825) e somme a disposizione (€ 928.175); il costo al mq risulta pertanto pari a circa 1100 €/mq.</w:t>
            </w:r>
          </w:p>
          <w:p w:rsidR="003346AE" w:rsidRPr="003346AE" w:rsidRDefault="003346AE" w:rsidP="003346AE">
            <w:pPr>
              <w:pStyle w:val="Default"/>
              <w:ind w:left="720"/>
              <w:jc w:val="both"/>
              <w:rPr>
                <w:rFonts w:ascii="Corbel" w:hAnsi="Corbel"/>
              </w:rPr>
            </w:pPr>
            <w:r w:rsidRPr="003346AE">
              <w:rPr>
                <w:rFonts w:ascii="Corbel" w:hAnsi="Corbel"/>
              </w:rPr>
              <w:t>Essendo i due valori sensibilmente differenti, si chiede quale sia il corretto “importo stimato delle SOLE opere” oggetto della presente fase concorsuale?</w:t>
            </w:r>
          </w:p>
          <w:p w:rsidR="003346AE" w:rsidRPr="004C48C6" w:rsidRDefault="003346AE" w:rsidP="003346AE">
            <w:pPr>
              <w:pStyle w:val="Default"/>
              <w:ind w:left="720"/>
              <w:jc w:val="both"/>
              <w:rPr>
                <w:rFonts w:ascii="Corbel" w:hAnsi="Corbel"/>
                <w:sz w:val="32"/>
                <w:szCs w:val="32"/>
                <w:u w:val="single"/>
              </w:rPr>
            </w:pPr>
            <w:r w:rsidRPr="004C48C6">
              <w:rPr>
                <w:rFonts w:ascii="Corbel" w:hAnsi="Corbel"/>
                <w:sz w:val="32"/>
                <w:szCs w:val="32"/>
                <w:u w:val="single"/>
              </w:rPr>
              <w:t>Risposta</w:t>
            </w:r>
          </w:p>
          <w:p w:rsidR="00D15A8F" w:rsidRDefault="003346AE" w:rsidP="003346AE">
            <w:pPr>
              <w:pStyle w:val="Default"/>
              <w:ind w:left="720"/>
              <w:jc w:val="both"/>
              <w:rPr>
                <w:rFonts w:ascii="Corbel" w:hAnsi="Corbel"/>
              </w:rPr>
            </w:pPr>
            <w:r w:rsidRPr="003346AE">
              <w:rPr>
                <w:rFonts w:ascii="Corbel" w:hAnsi="Corbel"/>
              </w:rPr>
              <w:t>Per la prima parte si veda la risposta ai quesiti precedenti. Si precisa che l’importo dei lavori dovrà derivare dalla stima degli stessi effettuata dal progettista partecipante e che in nessun caso tutte le voci di costo potranno superare l’importo massimo di € 2.920.000,00.</w:t>
            </w:r>
          </w:p>
          <w:p w:rsidR="00580A1A" w:rsidRDefault="00580A1A" w:rsidP="003346AE">
            <w:pPr>
              <w:pStyle w:val="Default"/>
              <w:ind w:left="720"/>
              <w:jc w:val="both"/>
              <w:rPr>
                <w:rFonts w:ascii="Corbel" w:hAnsi="Corbel"/>
              </w:rPr>
            </w:pPr>
          </w:p>
          <w:p w:rsidR="00580A1A" w:rsidRPr="00725843" w:rsidRDefault="00580A1A" w:rsidP="00580A1A">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580A1A" w:rsidRPr="00580A1A" w:rsidRDefault="00580A1A" w:rsidP="00580A1A">
            <w:pPr>
              <w:pStyle w:val="Default"/>
              <w:ind w:left="720"/>
              <w:jc w:val="both"/>
              <w:rPr>
                <w:rFonts w:ascii="Corbel" w:hAnsi="Corbel"/>
              </w:rPr>
            </w:pPr>
            <w:r w:rsidRPr="00580A1A">
              <w:rPr>
                <w:rFonts w:ascii="Corbel" w:hAnsi="Corbel"/>
              </w:rPr>
              <w:t xml:space="preserve">Al punto 2.1.3. </w:t>
            </w:r>
            <w:proofErr w:type="gramStart"/>
            <w:r w:rsidRPr="00580A1A">
              <w:rPr>
                <w:rFonts w:ascii="Corbel" w:hAnsi="Corbel"/>
              </w:rPr>
              <w:t>del</w:t>
            </w:r>
            <w:proofErr w:type="gramEnd"/>
            <w:r w:rsidRPr="00580A1A">
              <w:rPr>
                <w:rFonts w:ascii="Corbel" w:hAnsi="Corbel"/>
              </w:rPr>
              <w:t xml:space="preserve"> DM 18/12/75 è prescritto che "L'area coperta dagli edifici non deve essere superiore alla terza parte dell'area totale". Questo è in contrasto con quanto richiesto dal DPP che prevede 1800mq di superficie calpestabili su un solo livello. Quale delle due condizioni deve essere soddisfatta?</w:t>
            </w:r>
          </w:p>
          <w:p w:rsidR="00580A1A" w:rsidRPr="004C48C6" w:rsidRDefault="00580A1A" w:rsidP="00580A1A">
            <w:pPr>
              <w:pStyle w:val="Default"/>
              <w:ind w:left="720"/>
              <w:jc w:val="both"/>
              <w:rPr>
                <w:rFonts w:ascii="Corbel" w:hAnsi="Corbel"/>
                <w:sz w:val="32"/>
                <w:szCs w:val="32"/>
                <w:u w:val="single"/>
              </w:rPr>
            </w:pPr>
            <w:r w:rsidRPr="004C48C6">
              <w:rPr>
                <w:rFonts w:ascii="Corbel" w:hAnsi="Corbel"/>
                <w:sz w:val="32"/>
                <w:szCs w:val="32"/>
                <w:u w:val="single"/>
              </w:rPr>
              <w:t>Risposta</w:t>
            </w:r>
          </w:p>
          <w:p w:rsidR="00580A1A" w:rsidRDefault="00580A1A" w:rsidP="00580A1A">
            <w:pPr>
              <w:pStyle w:val="Default"/>
              <w:ind w:left="720"/>
              <w:jc w:val="both"/>
              <w:rPr>
                <w:rFonts w:ascii="Corbel" w:hAnsi="Corbel"/>
              </w:rPr>
            </w:pPr>
            <w:r w:rsidRPr="00580A1A">
              <w:rPr>
                <w:rFonts w:ascii="Corbel" w:hAnsi="Corbel"/>
              </w:rPr>
              <w:t xml:space="preserve">In fase di progettazione e in relazione alla </w:t>
            </w:r>
            <w:proofErr w:type="spellStart"/>
            <w:r w:rsidRPr="00580A1A">
              <w:rPr>
                <w:rFonts w:ascii="Corbel" w:hAnsi="Corbel"/>
              </w:rPr>
              <w:t>tab</w:t>
            </w:r>
            <w:proofErr w:type="spellEnd"/>
            <w:r w:rsidRPr="00580A1A">
              <w:rPr>
                <w:rFonts w:ascii="Corbel" w:hAnsi="Corbel"/>
              </w:rPr>
              <w:t>. 2 art. 2.1.2 del DM 18 dicembre 1975 non è vincolante la dimensione minima del lotto, in quanto l’intera area dovrà ospitare il polo dell’infanzia per cui non si esclude la creazione di spazi all’aperto comuni tra l’esistente asilo nido e la neo scuola dell’infanzia. Il polo dell’infanzia comprende l’intera area annessa all’asilo nido per cui la superficie coperta massima che deve avere il fabbricato oggetto di progettazione è pari a 1800 mq. Le sezioni sono 9 per 29 alunni per sezione.</w:t>
            </w:r>
          </w:p>
          <w:p w:rsidR="00580A1A" w:rsidRDefault="00580A1A" w:rsidP="00580A1A">
            <w:pPr>
              <w:pStyle w:val="Default"/>
              <w:ind w:left="720"/>
              <w:jc w:val="both"/>
              <w:rPr>
                <w:rFonts w:ascii="Corbel" w:hAnsi="Corbel"/>
              </w:rPr>
            </w:pPr>
          </w:p>
          <w:p w:rsidR="00580A1A" w:rsidRPr="00725843" w:rsidRDefault="00580A1A" w:rsidP="00580A1A">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580A1A" w:rsidRPr="00580A1A" w:rsidRDefault="00580A1A" w:rsidP="00580A1A">
            <w:pPr>
              <w:pStyle w:val="Default"/>
              <w:ind w:left="720"/>
              <w:jc w:val="both"/>
              <w:rPr>
                <w:rFonts w:ascii="Corbel" w:hAnsi="Corbel"/>
              </w:rPr>
            </w:pPr>
            <w:r w:rsidRPr="00580A1A">
              <w:rPr>
                <w:rFonts w:ascii="Corbel" w:hAnsi="Corbel"/>
              </w:rPr>
              <w:t>Nella tabella 2 riferita all'articolo 2.1.2 del DM 18 dicembre 1975 emerge che una scuola dell’infanzia con 200 alunni dovrebbe avere una dimensione del lotto di almeno 5000 mq. La nostra area di progetto è di 4200 mq, quindi più piccola dei parametri indicati nella normativa e, in aggiunta, il bando richiede spazi aggiuntivi (</w:t>
            </w:r>
            <w:proofErr w:type="spellStart"/>
            <w:r w:rsidRPr="00580A1A">
              <w:rPr>
                <w:rFonts w:ascii="Corbel" w:hAnsi="Corbel"/>
              </w:rPr>
              <w:t>civic</w:t>
            </w:r>
            <w:proofErr w:type="spellEnd"/>
            <w:r w:rsidRPr="00580A1A">
              <w:rPr>
                <w:rFonts w:ascii="Corbel" w:hAnsi="Corbel"/>
              </w:rPr>
              <w:t xml:space="preserve"> center e palestra) che vanno a sottrarre </w:t>
            </w:r>
            <w:r w:rsidRPr="00580A1A">
              <w:rPr>
                <w:rFonts w:ascii="Corbel" w:hAnsi="Corbel"/>
              </w:rPr>
              <w:lastRenderedPageBreak/>
              <w:t>mq agli spazi aperti. C'è qualche deroga o prescrizione che permetta di non rispettare tali parametri?</w:t>
            </w:r>
          </w:p>
          <w:p w:rsidR="00580A1A" w:rsidRPr="004C48C6" w:rsidRDefault="00580A1A" w:rsidP="00580A1A">
            <w:pPr>
              <w:pStyle w:val="Default"/>
              <w:ind w:left="720"/>
              <w:jc w:val="both"/>
              <w:rPr>
                <w:rFonts w:ascii="Corbel" w:hAnsi="Corbel"/>
                <w:sz w:val="32"/>
                <w:szCs w:val="32"/>
                <w:u w:val="single"/>
              </w:rPr>
            </w:pPr>
            <w:r w:rsidRPr="004C48C6">
              <w:rPr>
                <w:rFonts w:ascii="Corbel" w:hAnsi="Corbel"/>
                <w:sz w:val="32"/>
                <w:szCs w:val="32"/>
                <w:u w:val="single"/>
              </w:rPr>
              <w:t>Risposta</w:t>
            </w:r>
          </w:p>
          <w:p w:rsidR="00580A1A" w:rsidRDefault="00580A1A" w:rsidP="00580A1A">
            <w:pPr>
              <w:pStyle w:val="Default"/>
              <w:ind w:left="720"/>
              <w:jc w:val="both"/>
              <w:rPr>
                <w:rFonts w:ascii="Corbel" w:hAnsi="Corbel"/>
              </w:rPr>
            </w:pPr>
            <w:r w:rsidRPr="00580A1A">
              <w:rPr>
                <w:rFonts w:ascii="Corbel" w:hAnsi="Corbel"/>
              </w:rPr>
              <w:t xml:space="preserve">In fase di progettazione e in relazione alla </w:t>
            </w:r>
            <w:proofErr w:type="spellStart"/>
            <w:r w:rsidRPr="00580A1A">
              <w:rPr>
                <w:rFonts w:ascii="Corbel" w:hAnsi="Corbel"/>
              </w:rPr>
              <w:t>tab</w:t>
            </w:r>
            <w:proofErr w:type="spellEnd"/>
            <w:r w:rsidRPr="00580A1A">
              <w:rPr>
                <w:rFonts w:ascii="Corbel" w:hAnsi="Corbel"/>
              </w:rPr>
              <w:t xml:space="preserve">. 2 art. 2.1.2 del DM 18 dicembre 1975 non è vincolante la dimensione minima del lotto, in quanto l’intera area dovrà ospitare il polo dell’infanzia per cui non si esclude la creazione di spazi all’aperto comuni tra l’esistente asilo nido e la </w:t>
            </w:r>
            <w:proofErr w:type="spellStart"/>
            <w:r w:rsidRPr="00580A1A">
              <w:rPr>
                <w:rFonts w:ascii="Corbel" w:hAnsi="Corbel"/>
              </w:rPr>
              <w:t>progettanda</w:t>
            </w:r>
            <w:proofErr w:type="spellEnd"/>
            <w:r w:rsidRPr="00580A1A">
              <w:rPr>
                <w:rFonts w:ascii="Corbel" w:hAnsi="Corbel"/>
              </w:rPr>
              <w:t xml:space="preserve"> scuola dell’infanzia. Il polo dell’infanzia comprende l’intera area annessa all’asilo nido per cui la superficie coperta massima che deve avere il fabbricato oggetto di progettazione è pari a 1800 mq. Le sezioni sono 9 per 29 alunni per sezione.</w:t>
            </w:r>
          </w:p>
          <w:p w:rsidR="003346AE" w:rsidRDefault="003346AE" w:rsidP="0063460B">
            <w:pPr>
              <w:pStyle w:val="Default"/>
              <w:ind w:left="720"/>
              <w:jc w:val="both"/>
              <w:rPr>
                <w:rFonts w:ascii="Corbel" w:hAnsi="Corbel"/>
              </w:rPr>
            </w:pPr>
          </w:p>
          <w:p w:rsidR="00552ACE" w:rsidRPr="00725843" w:rsidRDefault="00552ACE" w:rsidP="00552ACE">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552ACE" w:rsidRPr="00552ACE" w:rsidRDefault="00552ACE" w:rsidP="00552ACE">
            <w:pPr>
              <w:pStyle w:val="Default"/>
              <w:ind w:left="720"/>
              <w:jc w:val="both"/>
              <w:rPr>
                <w:rFonts w:ascii="Corbel" w:hAnsi="Corbel"/>
              </w:rPr>
            </w:pPr>
            <w:r w:rsidRPr="00552ACE">
              <w:rPr>
                <w:rFonts w:ascii="Corbel" w:hAnsi="Corbel"/>
              </w:rPr>
              <w:t>Il DM 18 Dicembre 1975 al punto 2.1.2.definisce l’ampiezza minima che deve avere l’area su cui insiste la scuola:</w:t>
            </w:r>
          </w:p>
          <w:p w:rsidR="00552ACE" w:rsidRPr="00552ACE" w:rsidRDefault="00552ACE" w:rsidP="00552ACE">
            <w:pPr>
              <w:pStyle w:val="Default"/>
              <w:ind w:left="720"/>
              <w:jc w:val="both"/>
              <w:rPr>
                <w:rFonts w:ascii="Corbel" w:hAnsi="Corbel"/>
              </w:rPr>
            </w:pPr>
            <w:r w:rsidRPr="00552ACE">
              <w:rPr>
                <w:rFonts w:ascii="Corbel" w:hAnsi="Corbel"/>
              </w:rPr>
              <w:t>“L’ampiezza minima, che ogni area deve avere, è prescritta nella tabella 2, salvo che, qualora ricorrano eccezionali motivi, non sia diversamente prescritto in sede di approvazione dei piani urbanistici”.</w:t>
            </w:r>
          </w:p>
          <w:p w:rsidR="00552ACE" w:rsidRPr="00552ACE" w:rsidRDefault="00552ACE" w:rsidP="00552ACE">
            <w:pPr>
              <w:pStyle w:val="Default"/>
              <w:ind w:left="720"/>
              <w:jc w:val="both"/>
              <w:rPr>
                <w:rFonts w:ascii="Corbel" w:hAnsi="Corbel"/>
              </w:rPr>
            </w:pPr>
            <w:r w:rsidRPr="00552ACE">
              <w:rPr>
                <w:rFonts w:ascii="Corbel" w:hAnsi="Corbel"/>
              </w:rPr>
              <w:t>Secondo la tabella 2 per una scuola materna di nove sezioni è necessario un lotto di superficie minima pari a 6750 mq.</w:t>
            </w:r>
          </w:p>
          <w:p w:rsidR="00552ACE" w:rsidRPr="00552ACE" w:rsidRDefault="00552ACE" w:rsidP="00552ACE">
            <w:pPr>
              <w:pStyle w:val="Default"/>
              <w:ind w:left="720"/>
              <w:jc w:val="both"/>
              <w:rPr>
                <w:rFonts w:ascii="Corbel" w:hAnsi="Corbel"/>
              </w:rPr>
            </w:pPr>
            <w:r w:rsidRPr="00552ACE">
              <w:rPr>
                <w:rFonts w:ascii="Corbel" w:hAnsi="Corbel"/>
              </w:rPr>
              <w:t xml:space="preserve">Il DPP allegato al bando, le </w:t>
            </w:r>
            <w:proofErr w:type="spellStart"/>
            <w:r w:rsidRPr="00552ACE">
              <w:rPr>
                <w:rFonts w:ascii="Corbel" w:hAnsi="Corbel"/>
              </w:rPr>
              <w:t>faq</w:t>
            </w:r>
            <w:proofErr w:type="spellEnd"/>
            <w:r w:rsidRPr="00552ACE">
              <w:rPr>
                <w:rFonts w:ascii="Corbel" w:hAnsi="Corbel"/>
              </w:rPr>
              <w:t xml:space="preserve"> e la nota del dirigente del settore 2-servizio lavori pubblici confermano che la superficie del lotto è di circa 4200 mq.</w:t>
            </w:r>
          </w:p>
          <w:p w:rsidR="00552ACE" w:rsidRPr="00552ACE" w:rsidRDefault="00552ACE" w:rsidP="00552ACE">
            <w:pPr>
              <w:pStyle w:val="Default"/>
              <w:ind w:left="720"/>
              <w:jc w:val="both"/>
              <w:rPr>
                <w:rFonts w:ascii="Corbel" w:hAnsi="Corbel"/>
              </w:rPr>
            </w:pPr>
            <w:r w:rsidRPr="00552ACE">
              <w:rPr>
                <w:rFonts w:ascii="Corbel" w:hAnsi="Corbel"/>
              </w:rPr>
              <w:t>Il DPP riportando il punto 2.1 del DM 18 Dicembre 1975 richiede una superficie coperta pari a 1/3 della superficie totale, corrispondente a circa 1400 mq secondo la tabella 2 potrebbe contenere al massimo 5/6 sezioni.</w:t>
            </w:r>
          </w:p>
          <w:p w:rsidR="00552ACE" w:rsidRPr="00552ACE" w:rsidRDefault="00552ACE" w:rsidP="00552ACE">
            <w:pPr>
              <w:pStyle w:val="Default"/>
              <w:ind w:left="720"/>
              <w:jc w:val="both"/>
              <w:rPr>
                <w:rFonts w:ascii="Corbel" w:hAnsi="Corbel"/>
              </w:rPr>
            </w:pPr>
            <w:r w:rsidRPr="00552ACE">
              <w:rPr>
                <w:rFonts w:ascii="Corbel" w:hAnsi="Corbel"/>
              </w:rPr>
              <w:t>Chiediamo chiarimenti in merito alla superficie coperta massima e al numero di sezioni richieste.</w:t>
            </w:r>
          </w:p>
          <w:p w:rsidR="00552ACE" w:rsidRPr="004C48C6" w:rsidRDefault="00552ACE" w:rsidP="00552ACE">
            <w:pPr>
              <w:pStyle w:val="Default"/>
              <w:ind w:left="720"/>
              <w:jc w:val="both"/>
              <w:rPr>
                <w:rFonts w:ascii="Corbel" w:hAnsi="Corbel"/>
                <w:sz w:val="32"/>
                <w:szCs w:val="32"/>
                <w:u w:val="single"/>
              </w:rPr>
            </w:pPr>
            <w:r w:rsidRPr="004C48C6">
              <w:rPr>
                <w:rFonts w:ascii="Corbel" w:hAnsi="Corbel"/>
                <w:sz w:val="32"/>
                <w:szCs w:val="32"/>
                <w:u w:val="single"/>
              </w:rPr>
              <w:t>Risposta</w:t>
            </w:r>
          </w:p>
          <w:p w:rsidR="003346AE" w:rsidRDefault="00552ACE" w:rsidP="00552ACE">
            <w:pPr>
              <w:pStyle w:val="Default"/>
              <w:ind w:left="720"/>
              <w:jc w:val="both"/>
              <w:rPr>
                <w:rFonts w:ascii="Corbel" w:hAnsi="Corbel"/>
              </w:rPr>
            </w:pPr>
            <w:r w:rsidRPr="00552ACE">
              <w:rPr>
                <w:rFonts w:ascii="Corbel" w:hAnsi="Corbel"/>
              </w:rPr>
              <w:t xml:space="preserve">In fase di progettazione e in relazione alla </w:t>
            </w:r>
            <w:proofErr w:type="spellStart"/>
            <w:r w:rsidRPr="00552ACE">
              <w:rPr>
                <w:rFonts w:ascii="Corbel" w:hAnsi="Corbel"/>
              </w:rPr>
              <w:t>tab</w:t>
            </w:r>
            <w:proofErr w:type="spellEnd"/>
            <w:r w:rsidRPr="00552ACE">
              <w:rPr>
                <w:rFonts w:ascii="Corbel" w:hAnsi="Corbel"/>
              </w:rPr>
              <w:t xml:space="preserve">. 2 art. 2.1.2 del DM 18 dicembre 1975 non è vincolante la dimensione minima del lotto, in quanto l’intera area dovrà ospitare il polo dell’infanzia per cui non si esclude la creazione di spazi all’aperto comuni tra l’esistente asilo nido e la </w:t>
            </w:r>
            <w:proofErr w:type="spellStart"/>
            <w:r w:rsidRPr="00552ACE">
              <w:rPr>
                <w:rFonts w:ascii="Corbel" w:hAnsi="Corbel"/>
              </w:rPr>
              <w:t>progettanda</w:t>
            </w:r>
            <w:proofErr w:type="spellEnd"/>
            <w:r w:rsidRPr="00552ACE">
              <w:rPr>
                <w:rFonts w:ascii="Corbel" w:hAnsi="Corbel"/>
              </w:rPr>
              <w:t xml:space="preserve"> scuola dell’infanzia. Il polo dell’infanzia comprende l’intera area annessa all’asilo nido per cui la superficie coperta massima che deve avere il fabbricato oggetto di progettazione è pari a 1800 mq. Le sezioni sono 9 per 29 alunni per sezione.</w:t>
            </w:r>
          </w:p>
          <w:p w:rsidR="005A1CE6" w:rsidRDefault="005A1CE6" w:rsidP="00552ACE">
            <w:pPr>
              <w:pStyle w:val="Default"/>
              <w:ind w:left="720"/>
              <w:jc w:val="both"/>
              <w:rPr>
                <w:rFonts w:ascii="Corbel" w:hAnsi="Corbel"/>
              </w:rPr>
            </w:pPr>
          </w:p>
          <w:p w:rsidR="005A1CE6" w:rsidRDefault="005A1CE6" w:rsidP="00552ACE">
            <w:pPr>
              <w:pStyle w:val="Default"/>
              <w:ind w:left="720"/>
              <w:jc w:val="both"/>
              <w:rPr>
                <w:rFonts w:ascii="Corbel" w:hAnsi="Corbel"/>
              </w:rPr>
            </w:pPr>
          </w:p>
          <w:p w:rsidR="005A1CE6" w:rsidRPr="00725843" w:rsidRDefault="005A1CE6" w:rsidP="005A1CE6">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lastRenderedPageBreak/>
              <w:t>Quesito</w:t>
            </w:r>
          </w:p>
          <w:p w:rsidR="005A1CE6" w:rsidRPr="005A1CE6" w:rsidRDefault="005A1CE6" w:rsidP="005A1CE6">
            <w:pPr>
              <w:pStyle w:val="Default"/>
              <w:ind w:left="720"/>
              <w:jc w:val="both"/>
              <w:rPr>
                <w:rFonts w:ascii="Corbel" w:hAnsi="Corbel"/>
              </w:rPr>
            </w:pPr>
            <w:r w:rsidRPr="005A1CE6">
              <w:rPr>
                <w:rFonts w:ascii="Corbel" w:hAnsi="Corbel"/>
              </w:rPr>
              <w:t xml:space="preserve">L’area di progetto misura mq 4200 </w:t>
            </w:r>
            <w:proofErr w:type="spellStart"/>
            <w:r w:rsidRPr="005A1CE6">
              <w:rPr>
                <w:rFonts w:ascii="Corbel" w:hAnsi="Corbel"/>
              </w:rPr>
              <w:t>ca</w:t>
            </w:r>
            <w:proofErr w:type="spellEnd"/>
            <w:r w:rsidRPr="005A1CE6">
              <w:rPr>
                <w:rFonts w:ascii="Corbel" w:hAnsi="Corbel"/>
              </w:rPr>
              <w:t>; tuttavia, in base al DM ‘75, la superficie dell’area di progetto per una scuola materna da 9 sezioni deve essere non inferiore a mq 6750 pertanto l’area non sarebbe idonea a meno che, come si legge nel DPP, le valutazioni urbanistiche siano state fatte sull’intero mappale 548 e 728 di mq 6851.</w:t>
            </w:r>
          </w:p>
          <w:p w:rsidR="005A1CE6" w:rsidRPr="005A1CE6" w:rsidRDefault="005A1CE6" w:rsidP="005A1CE6">
            <w:pPr>
              <w:pStyle w:val="Default"/>
              <w:ind w:left="720"/>
              <w:jc w:val="both"/>
              <w:rPr>
                <w:rFonts w:ascii="Corbel" w:hAnsi="Corbel"/>
              </w:rPr>
            </w:pPr>
            <w:r w:rsidRPr="005A1CE6">
              <w:rPr>
                <w:rFonts w:ascii="Corbel" w:hAnsi="Corbel"/>
              </w:rPr>
              <w:t xml:space="preserve">Ciò premesso, visto che il DM ‘75 prescrive una superficie coperta massima pari ad </w:t>
            </w:r>
            <w:r w:rsidRPr="005A1CE6">
              <w:rPr>
                <w:rFonts w:ascii="Arial" w:hAnsi="Arial" w:cs="Arial"/>
              </w:rPr>
              <w:t>⅓</w:t>
            </w:r>
            <w:r w:rsidRPr="005A1CE6">
              <w:rPr>
                <w:rFonts w:ascii="Corbel" w:hAnsi="Corbel"/>
              </w:rPr>
              <w:t xml:space="preserve"> dell</w:t>
            </w:r>
            <w:r w:rsidRPr="005A1CE6">
              <w:rPr>
                <w:rFonts w:ascii="Corbel" w:hAnsi="Corbel" w:cs="Corbel"/>
              </w:rPr>
              <w:t>’</w:t>
            </w:r>
            <w:r w:rsidRPr="005A1CE6">
              <w:rPr>
                <w:rFonts w:ascii="Corbel" w:hAnsi="Corbel"/>
              </w:rPr>
              <w:t>area di progetto si chiede quale sia la base per calcolare tale superficie tra mq 4200 e quindi mq 1400 oppure mq 6851 e quindi mq 2283 cui sottrarre la superficie coperta dell’asilo nido già realizzato pari a mq 280 per un totale di circa mq 2000?</w:t>
            </w:r>
          </w:p>
          <w:p w:rsidR="005A1CE6" w:rsidRPr="004C48C6" w:rsidRDefault="005A1CE6" w:rsidP="005A1CE6">
            <w:pPr>
              <w:pStyle w:val="Default"/>
              <w:ind w:left="720"/>
              <w:jc w:val="both"/>
              <w:rPr>
                <w:rFonts w:ascii="Corbel" w:hAnsi="Corbel"/>
                <w:sz w:val="32"/>
                <w:szCs w:val="32"/>
                <w:u w:val="single"/>
              </w:rPr>
            </w:pPr>
            <w:r w:rsidRPr="004C48C6">
              <w:rPr>
                <w:rFonts w:ascii="Corbel" w:hAnsi="Corbel"/>
                <w:sz w:val="32"/>
                <w:szCs w:val="32"/>
                <w:u w:val="single"/>
              </w:rPr>
              <w:t>Risposta</w:t>
            </w:r>
          </w:p>
          <w:p w:rsidR="005A1CE6" w:rsidRDefault="005A1CE6" w:rsidP="005A1CE6">
            <w:pPr>
              <w:pStyle w:val="Default"/>
              <w:ind w:left="720"/>
              <w:jc w:val="both"/>
              <w:rPr>
                <w:rFonts w:ascii="Corbel" w:hAnsi="Corbel"/>
              </w:rPr>
            </w:pPr>
            <w:r w:rsidRPr="005A1CE6">
              <w:rPr>
                <w:rFonts w:ascii="Corbel" w:hAnsi="Corbel"/>
              </w:rPr>
              <w:t xml:space="preserve">In fase di progettazione e in relazione alla </w:t>
            </w:r>
            <w:proofErr w:type="spellStart"/>
            <w:r w:rsidRPr="005A1CE6">
              <w:rPr>
                <w:rFonts w:ascii="Corbel" w:hAnsi="Corbel"/>
              </w:rPr>
              <w:t>tab</w:t>
            </w:r>
            <w:proofErr w:type="spellEnd"/>
            <w:r w:rsidRPr="005A1CE6">
              <w:rPr>
                <w:rFonts w:ascii="Corbel" w:hAnsi="Corbel"/>
              </w:rPr>
              <w:t xml:space="preserve">. 2 art. 2.1.2 del DM 18 dicembre 1975 non è vincolante la dimensione minima del lotto, in quanto l’intera area dovrà ospitare il polo dell’infanzia per cui non si esclude la creazione di spazi all’aperto comuni tra l’esistente asilo nido e la </w:t>
            </w:r>
            <w:proofErr w:type="spellStart"/>
            <w:r w:rsidRPr="005A1CE6">
              <w:rPr>
                <w:rFonts w:ascii="Corbel" w:hAnsi="Corbel"/>
              </w:rPr>
              <w:t>progettanda</w:t>
            </w:r>
            <w:proofErr w:type="spellEnd"/>
            <w:r w:rsidRPr="005A1CE6">
              <w:rPr>
                <w:rFonts w:ascii="Corbel" w:hAnsi="Corbel"/>
              </w:rPr>
              <w:t xml:space="preserve"> scuola dell’infanzia. Il polo dell’infanzia comprende l’intera area annessa all’asilo nido per cui la superficie coperta massima che deve avere il fabbricato oggetto di progettazione è pari a 1800 mq. Le sezioni sono 9 per 29 alunni per sezione.</w:t>
            </w:r>
          </w:p>
          <w:p w:rsidR="0087762F" w:rsidRDefault="0087762F" w:rsidP="005A1CE6">
            <w:pPr>
              <w:pStyle w:val="Default"/>
              <w:ind w:left="720"/>
              <w:jc w:val="both"/>
              <w:rPr>
                <w:rFonts w:ascii="Corbel" w:hAnsi="Corbel"/>
              </w:rPr>
            </w:pPr>
          </w:p>
          <w:p w:rsidR="0087762F" w:rsidRPr="00725843" w:rsidRDefault="0087762F" w:rsidP="0087762F">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87762F" w:rsidRPr="0087762F" w:rsidRDefault="0087762F" w:rsidP="0087762F">
            <w:pPr>
              <w:pStyle w:val="Default"/>
              <w:ind w:left="720"/>
              <w:jc w:val="both"/>
              <w:rPr>
                <w:rFonts w:ascii="Corbel" w:hAnsi="Corbel"/>
              </w:rPr>
            </w:pPr>
            <w:r w:rsidRPr="0087762F">
              <w:rPr>
                <w:rFonts w:ascii="Corbel" w:hAnsi="Corbel"/>
              </w:rPr>
              <w:t>Nella scheda riepilogo è indicata una palestra (non prevista dal DM ‘75 per le scuole materne) in merito alla quale non viene data nessuna informazione; è possibile avere una indicazione di massima sulla dimensione richiesta e sull'utilizzo che si intende farne?</w:t>
            </w:r>
          </w:p>
          <w:p w:rsidR="0087762F" w:rsidRPr="004C48C6" w:rsidRDefault="0087762F" w:rsidP="0087762F">
            <w:pPr>
              <w:pStyle w:val="Default"/>
              <w:ind w:left="720"/>
              <w:jc w:val="both"/>
              <w:rPr>
                <w:rFonts w:ascii="Corbel" w:hAnsi="Corbel"/>
                <w:sz w:val="32"/>
                <w:szCs w:val="32"/>
                <w:u w:val="single"/>
              </w:rPr>
            </w:pPr>
            <w:r w:rsidRPr="004C48C6">
              <w:rPr>
                <w:rFonts w:ascii="Corbel" w:hAnsi="Corbel"/>
                <w:sz w:val="32"/>
                <w:szCs w:val="32"/>
                <w:u w:val="single"/>
              </w:rPr>
              <w:t>Risposta</w:t>
            </w:r>
          </w:p>
          <w:p w:rsidR="0087762F" w:rsidRDefault="0087762F" w:rsidP="0087762F">
            <w:pPr>
              <w:pStyle w:val="Default"/>
              <w:ind w:left="720"/>
              <w:jc w:val="both"/>
              <w:rPr>
                <w:rFonts w:ascii="Corbel" w:hAnsi="Corbel"/>
              </w:rPr>
            </w:pPr>
            <w:r w:rsidRPr="0087762F">
              <w:rPr>
                <w:rFonts w:ascii="Corbel" w:hAnsi="Corbel"/>
              </w:rPr>
              <w:t>Per il dimensionamento della palestra è lasciata ampia discrezionalità ai concorrenti posto che trattasi di un’aula per lo svolgimento di attività motorie che può eventualmente essere prevista in spazi dall’utilizzo polivalente. A tal proposito si evidenzia che il laboratorio psicomotorio può coincidere con la palestra.</w:t>
            </w:r>
          </w:p>
          <w:p w:rsidR="00960CE8" w:rsidRDefault="00960CE8" w:rsidP="0087762F">
            <w:pPr>
              <w:pStyle w:val="Default"/>
              <w:ind w:left="720"/>
              <w:jc w:val="both"/>
              <w:rPr>
                <w:rFonts w:ascii="Corbel" w:hAnsi="Corbel"/>
              </w:rPr>
            </w:pPr>
          </w:p>
          <w:p w:rsidR="00960CE8" w:rsidRPr="00725843" w:rsidRDefault="00960CE8" w:rsidP="00960CE8">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960CE8" w:rsidRDefault="00960CE8" w:rsidP="00960CE8">
            <w:pPr>
              <w:pStyle w:val="Default"/>
              <w:ind w:left="720"/>
              <w:jc w:val="both"/>
              <w:rPr>
                <w:rFonts w:ascii="Corbel" w:hAnsi="Corbel"/>
              </w:rPr>
            </w:pPr>
            <w:r w:rsidRPr="00960CE8">
              <w:rPr>
                <w:rFonts w:ascii="Corbel" w:hAnsi="Corbel"/>
              </w:rPr>
              <w:t>Seguendo le indicazioni del DM 18/12/1975 riportate nel DPP risulta difficile conciliare gli standard minimi legati alla superficie coperta del lotto e le dotazioni minime dei mq/alunno, come dobbiamo comportarci a riguardo?</w:t>
            </w:r>
          </w:p>
          <w:p w:rsidR="00960CE8" w:rsidRDefault="00960CE8" w:rsidP="00960CE8">
            <w:pPr>
              <w:pStyle w:val="Default"/>
              <w:ind w:left="720"/>
              <w:jc w:val="both"/>
              <w:rPr>
                <w:rFonts w:ascii="Corbel" w:hAnsi="Corbel"/>
              </w:rPr>
            </w:pPr>
          </w:p>
          <w:p w:rsidR="00960CE8" w:rsidRPr="00960CE8" w:rsidRDefault="00960CE8" w:rsidP="00960CE8">
            <w:pPr>
              <w:pStyle w:val="Default"/>
              <w:ind w:left="720"/>
              <w:jc w:val="both"/>
              <w:rPr>
                <w:rFonts w:ascii="Corbel" w:hAnsi="Corbel"/>
              </w:rPr>
            </w:pPr>
          </w:p>
          <w:p w:rsidR="00960CE8" w:rsidRPr="004C48C6" w:rsidRDefault="00960CE8" w:rsidP="00960CE8">
            <w:pPr>
              <w:pStyle w:val="Default"/>
              <w:ind w:left="720"/>
              <w:jc w:val="both"/>
              <w:rPr>
                <w:rFonts w:ascii="Corbel" w:hAnsi="Corbel"/>
                <w:sz w:val="32"/>
                <w:szCs w:val="32"/>
                <w:u w:val="single"/>
              </w:rPr>
            </w:pPr>
            <w:r w:rsidRPr="004C48C6">
              <w:rPr>
                <w:rFonts w:ascii="Corbel" w:hAnsi="Corbel"/>
                <w:sz w:val="32"/>
                <w:szCs w:val="32"/>
                <w:u w:val="single"/>
              </w:rPr>
              <w:lastRenderedPageBreak/>
              <w:t>Risposta</w:t>
            </w:r>
          </w:p>
          <w:p w:rsidR="00960CE8" w:rsidRDefault="00960CE8" w:rsidP="00960CE8">
            <w:pPr>
              <w:pStyle w:val="Default"/>
              <w:ind w:left="720"/>
              <w:jc w:val="both"/>
              <w:rPr>
                <w:rFonts w:ascii="Corbel" w:hAnsi="Corbel"/>
              </w:rPr>
            </w:pPr>
            <w:r w:rsidRPr="00960CE8">
              <w:rPr>
                <w:rFonts w:ascii="Corbel" w:hAnsi="Corbel"/>
              </w:rPr>
              <w:t>Per il dimensionamento dei laboratori è lasciata libertà di scelta ai progettisti. E’ possibile prevedere spazi polivalenti che possano essere utilizzati per varie finalità.</w:t>
            </w:r>
          </w:p>
          <w:p w:rsidR="00960CE8" w:rsidRDefault="00960CE8" w:rsidP="00960CE8">
            <w:pPr>
              <w:pStyle w:val="Default"/>
              <w:ind w:left="720"/>
              <w:jc w:val="both"/>
              <w:rPr>
                <w:rFonts w:ascii="Corbel" w:hAnsi="Corbel"/>
              </w:rPr>
            </w:pPr>
          </w:p>
          <w:p w:rsidR="00960CE8" w:rsidRPr="00725843" w:rsidRDefault="00960CE8" w:rsidP="00960CE8">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960CE8" w:rsidRPr="00960CE8" w:rsidRDefault="00960CE8" w:rsidP="00960CE8">
            <w:pPr>
              <w:pStyle w:val="Default"/>
              <w:ind w:left="720"/>
              <w:jc w:val="both"/>
              <w:rPr>
                <w:rFonts w:ascii="Corbel" w:hAnsi="Corbel"/>
              </w:rPr>
            </w:pPr>
            <w:r w:rsidRPr="00960CE8">
              <w:rPr>
                <w:rFonts w:ascii="Corbel" w:hAnsi="Corbel"/>
              </w:rPr>
              <w:t>Nel lotto è presente una struttura per il passaggio delle linee elettriche aeree: è possibile prevederne lo spostamento o interramento all’interno del lotto?</w:t>
            </w:r>
          </w:p>
          <w:p w:rsidR="00960CE8" w:rsidRPr="004C48C6" w:rsidRDefault="00960CE8" w:rsidP="00960CE8">
            <w:pPr>
              <w:pStyle w:val="Default"/>
              <w:ind w:left="720"/>
              <w:jc w:val="both"/>
              <w:rPr>
                <w:rFonts w:ascii="Corbel" w:hAnsi="Corbel"/>
                <w:sz w:val="32"/>
                <w:szCs w:val="32"/>
                <w:u w:val="single"/>
              </w:rPr>
            </w:pPr>
            <w:r w:rsidRPr="004C48C6">
              <w:rPr>
                <w:rFonts w:ascii="Corbel" w:hAnsi="Corbel"/>
                <w:sz w:val="32"/>
                <w:szCs w:val="32"/>
                <w:u w:val="single"/>
              </w:rPr>
              <w:t>Risposta</w:t>
            </w:r>
          </w:p>
          <w:p w:rsidR="00960CE8" w:rsidRDefault="00960CE8" w:rsidP="00960CE8">
            <w:pPr>
              <w:pStyle w:val="Default"/>
              <w:ind w:left="720"/>
              <w:jc w:val="both"/>
              <w:rPr>
                <w:rFonts w:ascii="Corbel" w:hAnsi="Corbel"/>
              </w:rPr>
            </w:pPr>
            <w:r w:rsidRPr="00960CE8">
              <w:rPr>
                <w:rFonts w:ascii="Corbel" w:hAnsi="Corbel"/>
              </w:rPr>
              <w:t>È possibile prevedere l’interramento delle linee elettriche aeree che attraversano il lotto.</w:t>
            </w:r>
          </w:p>
          <w:p w:rsidR="00EF7D8D" w:rsidRDefault="00EF7D8D" w:rsidP="00960CE8">
            <w:pPr>
              <w:pStyle w:val="Default"/>
              <w:ind w:left="720"/>
              <w:jc w:val="both"/>
              <w:rPr>
                <w:rFonts w:ascii="Corbel" w:hAnsi="Corbel"/>
              </w:rPr>
            </w:pPr>
          </w:p>
          <w:p w:rsidR="00EF7D8D" w:rsidRPr="00725843" w:rsidRDefault="00EF7D8D" w:rsidP="00EF7D8D">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EF7D8D" w:rsidRPr="00EF7D8D" w:rsidRDefault="00EF7D8D" w:rsidP="00EF7D8D">
            <w:pPr>
              <w:pStyle w:val="Default"/>
              <w:ind w:left="720"/>
              <w:jc w:val="both"/>
              <w:rPr>
                <w:rFonts w:ascii="Corbel" w:hAnsi="Corbel"/>
              </w:rPr>
            </w:pPr>
            <w:r w:rsidRPr="00EF7D8D">
              <w:rPr>
                <w:rFonts w:ascii="Corbel" w:hAnsi="Corbel"/>
              </w:rPr>
              <w:t>Vorrei sapere la distanza minima da considerare tra l’edificio scolastico e le zone limitrofe, considerata anche la porzione della particella confinante con la zona non edificabile.</w:t>
            </w:r>
          </w:p>
          <w:p w:rsidR="00EF7D8D" w:rsidRPr="004C48C6" w:rsidRDefault="00EF7D8D" w:rsidP="00EF7D8D">
            <w:pPr>
              <w:pStyle w:val="Default"/>
              <w:ind w:left="720"/>
              <w:jc w:val="both"/>
              <w:rPr>
                <w:rFonts w:ascii="Corbel" w:hAnsi="Corbel"/>
                <w:sz w:val="32"/>
                <w:szCs w:val="32"/>
                <w:u w:val="single"/>
              </w:rPr>
            </w:pPr>
            <w:r w:rsidRPr="004C48C6">
              <w:rPr>
                <w:rFonts w:ascii="Corbel" w:hAnsi="Corbel"/>
                <w:sz w:val="32"/>
                <w:szCs w:val="32"/>
                <w:u w:val="single"/>
              </w:rPr>
              <w:t>Risposta</w:t>
            </w:r>
          </w:p>
          <w:p w:rsidR="00EF7D8D" w:rsidRDefault="00EF7D8D" w:rsidP="00EF7D8D">
            <w:pPr>
              <w:pStyle w:val="Default"/>
              <w:ind w:left="720"/>
              <w:jc w:val="both"/>
              <w:rPr>
                <w:rFonts w:ascii="Corbel" w:hAnsi="Corbel"/>
              </w:rPr>
            </w:pPr>
            <w:r w:rsidRPr="00EF7D8D">
              <w:rPr>
                <w:rFonts w:ascii="Corbel" w:hAnsi="Corbel"/>
              </w:rPr>
              <w:t xml:space="preserve">In fase di progettazione e in relazione alla </w:t>
            </w:r>
            <w:proofErr w:type="spellStart"/>
            <w:r w:rsidRPr="00EF7D8D">
              <w:rPr>
                <w:rFonts w:ascii="Corbel" w:hAnsi="Corbel"/>
              </w:rPr>
              <w:t>Tab</w:t>
            </w:r>
            <w:proofErr w:type="spellEnd"/>
            <w:r w:rsidRPr="00EF7D8D">
              <w:rPr>
                <w:rFonts w:ascii="Corbel" w:hAnsi="Corbel"/>
              </w:rPr>
              <w:t xml:space="preserve">. 2 art. 2.1.2 DM 18/12/75, non è vincolante la dimensione minima del lotto, in quanto l’intera area dovrà ospitare il polo dell’infanzia, per cui non si esclude la creazione di spazi all’aperto comuni tra l’esistente asilo nido e la </w:t>
            </w:r>
            <w:proofErr w:type="spellStart"/>
            <w:r w:rsidRPr="00EF7D8D">
              <w:rPr>
                <w:rFonts w:ascii="Corbel" w:hAnsi="Corbel"/>
              </w:rPr>
              <w:t>progettanda</w:t>
            </w:r>
            <w:proofErr w:type="spellEnd"/>
            <w:r w:rsidRPr="00EF7D8D">
              <w:rPr>
                <w:rFonts w:ascii="Corbel" w:hAnsi="Corbel"/>
              </w:rPr>
              <w:t xml:space="preserve"> scuola dell’infanzia.</w:t>
            </w:r>
          </w:p>
          <w:p w:rsidR="008813A3" w:rsidRDefault="008813A3" w:rsidP="00EF7D8D">
            <w:pPr>
              <w:pStyle w:val="Default"/>
              <w:ind w:left="720"/>
              <w:jc w:val="both"/>
              <w:rPr>
                <w:rFonts w:ascii="Corbel" w:hAnsi="Corbel"/>
              </w:rPr>
            </w:pPr>
          </w:p>
          <w:p w:rsidR="008813A3" w:rsidRPr="00725843" w:rsidRDefault="008813A3" w:rsidP="008813A3">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8813A3" w:rsidRPr="008813A3" w:rsidRDefault="008813A3" w:rsidP="008813A3">
            <w:pPr>
              <w:pStyle w:val="Default"/>
              <w:ind w:left="720"/>
              <w:jc w:val="both"/>
              <w:rPr>
                <w:rFonts w:ascii="Corbel" w:hAnsi="Corbel"/>
              </w:rPr>
            </w:pPr>
            <w:r w:rsidRPr="008813A3">
              <w:rPr>
                <w:rFonts w:ascii="Corbel" w:hAnsi="Corbel"/>
              </w:rPr>
              <w:t>L’importo autorizzato dalla regione di € 2.070.000,00 è costituito da importo lavori pari a 1.696.725,00 + Iva 22%?</w:t>
            </w:r>
          </w:p>
          <w:p w:rsidR="008813A3" w:rsidRPr="008813A3" w:rsidRDefault="008813A3" w:rsidP="008813A3">
            <w:pPr>
              <w:pStyle w:val="Default"/>
              <w:ind w:left="720"/>
              <w:jc w:val="both"/>
              <w:rPr>
                <w:rFonts w:ascii="Corbel" w:hAnsi="Corbel"/>
              </w:rPr>
            </w:pPr>
            <w:r w:rsidRPr="008813A3">
              <w:rPr>
                <w:rFonts w:ascii="Corbel" w:hAnsi="Corbel"/>
              </w:rPr>
              <w:t>Pertanto, da tali somme rimangono escl</w:t>
            </w:r>
            <w:r>
              <w:rPr>
                <w:rFonts w:ascii="Corbel" w:hAnsi="Corbel"/>
              </w:rPr>
              <w:t>use le voci di fornitura arredi</w:t>
            </w:r>
            <w:r w:rsidRPr="008813A3">
              <w:rPr>
                <w:rFonts w:ascii="Corbel" w:hAnsi="Corbel"/>
              </w:rPr>
              <w:t xml:space="preserve">, progettazione, direzione lavori </w:t>
            </w:r>
            <w:proofErr w:type="spellStart"/>
            <w:proofErr w:type="gramStart"/>
            <w:r w:rsidRPr="008813A3">
              <w:rPr>
                <w:rFonts w:ascii="Corbel" w:hAnsi="Corbel"/>
              </w:rPr>
              <w:t>cse</w:t>
            </w:r>
            <w:proofErr w:type="spellEnd"/>
            <w:r w:rsidRPr="008813A3">
              <w:rPr>
                <w:rFonts w:ascii="Corbel" w:hAnsi="Corbel"/>
              </w:rPr>
              <w:t xml:space="preserve"> ,</w:t>
            </w:r>
            <w:proofErr w:type="gramEnd"/>
            <w:r w:rsidR="00566D2A">
              <w:rPr>
                <w:rFonts w:ascii="Corbel" w:hAnsi="Corbel"/>
              </w:rPr>
              <w:t xml:space="preserve"> </w:t>
            </w:r>
            <w:proofErr w:type="spellStart"/>
            <w:r w:rsidRPr="008813A3">
              <w:rPr>
                <w:rFonts w:ascii="Corbel" w:hAnsi="Corbel"/>
              </w:rPr>
              <w:t>csp</w:t>
            </w:r>
            <w:proofErr w:type="spellEnd"/>
            <w:r w:rsidRPr="008813A3">
              <w:rPr>
                <w:rFonts w:ascii="Corbel" w:hAnsi="Corbel"/>
              </w:rPr>
              <w:t>, allacci utenze e demolizione del fabbricato esistente come da quadro economico allegato al documento preliminare alla progettazione.</w:t>
            </w:r>
          </w:p>
          <w:p w:rsidR="008813A3" w:rsidRPr="004C48C6" w:rsidRDefault="008813A3" w:rsidP="008813A3">
            <w:pPr>
              <w:pStyle w:val="Default"/>
              <w:ind w:left="720"/>
              <w:jc w:val="both"/>
              <w:rPr>
                <w:rFonts w:ascii="Corbel" w:hAnsi="Corbel"/>
                <w:sz w:val="32"/>
                <w:szCs w:val="32"/>
                <w:u w:val="single"/>
              </w:rPr>
            </w:pPr>
            <w:r w:rsidRPr="004C48C6">
              <w:rPr>
                <w:rFonts w:ascii="Corbel" w:hAnsi="Corbel"/>
                <w:sz w:val="32"/>
                <w:szCs w:val="32"/>
                <w:u w:val="single"/>
              </w:rPr>
              <w:t>Risposta</w:t>
            </w:r>
          </w:p>
          <w:p w:rsidR="008813A3" w:rsidRDefault="008813A3" w:rsidP="008813A3">
            <w:pPr>
              <w:pStyle w:val="Default"/>
              <w:ind w:left="720"/>
              <w:jc w:val="both"/>
              <w:rPr>
                <w:rFonts w:ascii="Corbel" w:hAnsi="Corbel"/>
              </w:rPr>
            </w:pPr>
            <w:r w:rsidRPr="008813A3">
              <w:rPr>
                <w:rFonts w:ascii="Corbel" w:hAnsi="Corbel"/>
              </w:rPr>
              <w:t>Si precisa che l’importo dei lavori dovrà derivare dalla stima degli stessi effettuata dal progettista partecipante e che in nessun caso tutte le voci di costo potranno superare l’importo massimo di € 2.920.000,00. Sono esclusi arredi, spese tecniche, demolizioni e allacci.</w:t>
            </w:r>
          </w:p>
          <w:p w:rsidR="00566D2A" w:rsidRDefault="00566D2A" w:rsidP="008813A3">
            <w:pPr>
              <w:pStyle w:val="Default"/>
              <w:ind w:left="720"/>
              <w:jc w:val="both"/>
              <w:rPr>
                <w:rFonts w:ascii="Corbel" w:hAnsi="Corbel"/>
              </w:rPr>
            </w:pPr>
          </w:p>
          <w:p w:rsidR="00566D2A" w:rsidRDefault="00566D2A" w:rsidP="008813A3">
            <w:pPr>
              <w:pStyle w:val="Default"/>
              <w:ind w:left="720"/>
              <w:jc w:val="both"/>
              <w:rPr>
                <w:rFonts w:ascii="Corbel" w:hAnsi="Corbel"/>
              </w:rPr>
            </w:pPr>
          </w:p>
          <w:p w:rsidR="00566D2A" w:rsidRDefault="00566D2A" w:rsidP="008813A3">
            <w:pPr>
              <w:pStyle w:val="Default"/>
              <w:ind w:left="720"/>
              <w:jc w:val="both"/>
              <w:rPr>
                <w:rFonts w:ascii="Corbel" w:hAnsi="Corbel"/>
              </w:rPr>
            </w:pPr>
          </w:p>
          <w:p w:rsidR="00566D2A" w:rsidRPr="00725843" w:rsidRDefault="00566D2A" w:rsidP="00566D2A">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lastRenderedPageBreak/>
              <w:t>Quesito</w:t>
            </w:r>
          </w:p>
          <w:p w:rsidR="00566D2A" w:rsidRPr="00566D2A" w:rsidRDefault="00566D2A" w:rsidP="00566D2A">
            <w:pPr>
              <w:pStyle w:val="Default"/>
              <w:ind w:left="720"/>
              <w:jc w:val="both"/>
              <w:rPr>
                <w:rFonts w:ascii="Corbel" w:hAnsi="Corbel"/>
              </w:rPr>
            </w:pPr>
            <w:r w:rsidRPr="00566D2A">
              <w:rPr>
                <w:rFonts w:ascii="Corbel" w:hAnsi="Corbel"/>
              </w:rPr>
              <w:t xml:space="preserve">Si richiede cortesemente un chiarimento relativo alla cabina di trasformazione elettrica che insiste ai margini dell’area: </w:t>
            </w:r>
          </w:p>
          <w:p w:rsidR="00566D2A" w:rsidRPr="00566D2A" w:rsidRDefault="00566D2A" w:rsidP="00566D2A">
            <w:pPr>
              <w:pStyle w:val="Default"/>
              <w:ind w:left="720"/>
              <w:jc w:val="both"/>
              <w:rPr>
                <w:rFonts w:ascii="Corbel" w:hAnsi="Corbel"/>
              </w:rPr>
            </w:pPr>
            <w:r w:rsidRPr="00566D2A">
              <w:rPr>
                <w:rFonts w:ascii="Corbel" w:hAnsi="Corbel"/>
              </w:rPr>
              <w:t xml:space="preserve">- si tratta di un edificio in disuso? </w:t>
            </w:r>
          </w:p>
          <w:p w:rsidR="00566D2A" w:rsidRPr="00566D2A" w:rsidRDefault="00566D2A" w:rsidP="00566D2A">
            <w:pPr>
              <w:pStyle w:val="Default"/>
              <w:ind w:left="720"/>
              <w:jc w:val="both"/>
              <w:rPr>
                <w:rFonts w:ascii="Corbel" w:hAnsi="Corbel"/>
              </w:rPr>
            </w:pPr>
            <w:r w:rsidRPr="00566D2A">
              <w:rPr>
                <w:rFonts w:ascii="Corbel" w:hAnsi="Corbel"/>
              </w:rPr>
              <w:t xml:space="preserve">- si dovrà provvedere alla demolizione? </w:t>
            </w:r>
          </w:p>
          <w:p w:rsidR="00566D2A" w:rsidRPr="004C48C6" w:rsidRDefault="00566D2A" w:rsidP="00566D2A">
            <w:pPr>
              <w:pStyle w:val="Default"/>
              <w:ind w:left="720"/>
              <w:jc w:val="both"/>
              <w:rPr>
                <w:rFonts w:ascii="Corbel" w:hAnsi="Corbel"/>
                <w:sz w:val="32"/>
                <w:szCs w:val="32"/>
                <w:u w:val="single"/>
              </w:rPr>
            </w:pPr>
            <w:r w:rsidRPr="004C48C6">
              <w:rPr>
                <w:rFonts w:ascii="Corbel" w:hAnsi="Corbel"/>
                <w:sz w:val="32"/>
                <w:szCs w:val="32"/>
                <w:u w:val="single"/>
              </w:rPr>
              <w:t>Risposta</w:t>
            </w:r>
          </w:p>
          <w:p w:rsidR="00566D2A" w:rsidRDefault="00566D2A" w:rsidP="00566D2A">
            <w:pPr>
              <w:pStyle w:val="Default"/>
              <w:ind w:left="720"/>
              <w:jc w:val="both"/>
              <w:rPr>
                <w:rFonts w:ascii="Corbel" w:hAnsi="Corbel"/>
              </w:rPr>
            </w:pPr>
            <w:r w:rsidRPr="00566D2A">
              <w:rPr>
                <w:rFonts w:ascii="Corbel" w:hAnsi="Corbel"/>
              </w:rPr>
              <w:t>L’edificio adibito a cabine elettrica è in disuso e sarà demolito a cura e spese del Comune di Arzachena.</w:t>
            </w:r>
          </w:p>
          <w:p w:rsidR="00713684" w:rsidRDefault="00713684" w:rsidP="00566D2A">
            <w:pPr>
              <w:pStyle w:val="Default"/>
              <w:ind w:left="720"/>
              <w:jc w:val="both"/>
              <w:rPr>
                <w:rFonts w:ascii="Corbel" w:hAnsi="Corbel"/>
              </w:rPr>
            </w:pPr>
          </w:p>
          <w:p w:rsidR="00713684" w:rsidRPr="00725843" w:rsidRDefault="00713684" w:rsidP="00713684">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713684" w:rsidRPr="00713684" w:rsidRDefault="00713684" w:rsidP="00713684">
            <w:pPr>
              <w:pStyle w:val="Default"/>
              <w:ind w:left="720"/>
              <w:jc w:val="both"/>
              <w:rPr>
                <w:rFonts w:ascii="Corbel" w:hAnsi="Corbel"/>
              </w:rPr>
            </w:pPr>
            <w:r w:rsidRPr="00713684">
              <w:rPr>
                <w:rFonts w:ascii="Corbel" w:hAnsi="Corbel"/>
              </w:rPr>
              <w:t>Salve, desidererei sapere se nel caso di partecipazione al concorso come singolo insieme ad altri collaboratori sia necessario costituire un gruppo temporaneo o meno.</w:t>
            </w:r>
          </w:p>
          <w:p w:rsidR="00713684" w:rsidRPr="00713684" w:rsidRDefault="00713684" w:rsidP="00713684">
            <w:pPr>
              <w:pStyle w:val="Default"/>
              <w:ind w:left="720"/>
              <w:jc w:val="both"/>
              <w:rPr>
                <w:rFonts w:ascii="Corbel" w:hAnsi="Corbel"/>
              </w:rPr>
            </w:pPr>
            <w:r w:rsidRPr="00713684">
              <w:rPr>
                <w:rFonts w:ascii="Corbel" w:hAnsi="Corbel"/>
              </w:rPr>
              <w:t>Può partecipare come singolo professionista anche chi è abilitato all'esercizio della professione da meno di cinque anni?</w:t>
            </w:r>
          </w:p>
          <w:p w:rsidR="00713684" w:rsidRPr="004C48C6" w:rsidRDefault="00713684" w:rsidP="00713684">
            <w:pPr>
              <w:pStyle w:val="Default"/>
              <w:ind w:left="720"/>
              <w:jc w:val="both"/>
              <w:rPr>
                <w:rFonts w:ascii="Corbel" w:hAnsi="Corbel"/>
                <w:sz w:val="32"/>
                <w:szCs w:val="32"/>
                <w:u w:val="single"/>
              </w:rPr>
            </w:pPr>
            <w:r w:rsidRPr="004C48C6">
              <w:rPr>
                <w:rFonts w:ascii="Corbel" w:hAnsi="Corbel"/>
                <w:sz w:val="32"/>
                <w:szCs w:val="32"/>
                <w:u w:val="single"/>
              </w:rPr>
              <w:t>Risposta</w:t>
            </w:r>
          </w:p>
          <w:p w:rsidR="00713684" w:rsidRDefault="00713684" w:rsidP="00713684">
            <w:pPr>
              <w:pStyle w:val="Default"/>
              <w:ind w:left="720"/>
              <w:jc w:val="both"/>
              <w:rPr>
                <w:rFonts w:ascii="Corbel" w:hAnsi="Corbel"/>
              </w:rPr>
            </w:pPr>
            <w:r w:rsidRPr="00713684">
              <w:rPr>
                <w:rFonts w:ascii="Corbel" w:hAnsi="Corbel"/>
              </w:rPr>
              <w:t>La partecipazione di consulenti e collaboratori è prevista dal bando di concorso di idee ma il raggruppamento presuppone che i componenti siano mandanti.</w:t>
            </w:r>
          </w:p>
          <w:p w:rsidR="00C63720" w:rsidRDefault="00C63720" w:rsidP="00713684">
            <w:pPr>
              <w:pStyle w:val="Default"/>
              <w:ind w:left="720"/>
              <w:jc w:val="both"/>
              <w:rPr>
                <w:rFonts w:ascii="Corbel" w:hAnsi="Corbel"/>
              </w:rPr>
            </w:pPr>
          </w:p>
          <w:p w:rsidR="00C63720" w:rsidRPr="00725843" w:rsidRDefault="00C63720" w:rsidP="00C63720">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C63720" w:rsidRPr="00C63720" w:rsidRDefault="00C63720" w:rsidP="00C63720">
            <w:pPr>
              <w:pStyle w:val="Default"/>
              <w:ind w:left="720"/>
              <w:jc w:val="both"/>
              <w:rPr>
                <w:rFonts w:ascii="Corbel" w:hAnsi="Corbel"/>
              </w:rPr>
            </w:pPr>
            <w:r w:rsidRPr="00C63720">
              <w:rPr>
                <w:rFonts w:ascii="Corbel" w:hAnsi="Corbel"/>
              </w:rPr>
              <w:t xml:space="preserve">Salve, desidererei sapere l'esatto rapporto di copertura RC previsto per il lotto dell'area di concorso. Da normativa viene indicata un'area coperta massima maggiore o uguale a 1/3 del lotto (di 4200 mq), risulta quindi un'area coperta massima di 1400 mq. Da riferimento normativo gli ambienti minimi per una scuola di 180 bambini sono previsti maggiori di 1400 mq e stimati nella scheda degli enti locali in 1800 mq. Quale riferimento deve essere preso quindi in fase di progetto? Rientrano nel rapporto di copertura </w:t>
            </w:r>
            <w:proofErr w:type="spellStart"/>
            <w:r w:rsidRPr="00C63720">
              <w:rPr>
                <w:rFonts w:ascii="Corbel" w:hAnsi="Corbel"/>
              </w:rPr>
              <w:t>Rc</w:t>
            </w:r>
            <w:proofErr w:type="spellEnd"/>
            <w:r w:rsidRPr="00C63720">
              <w:rPr>
                <w:rFonts w:ascii="Corbel" w:hAnsi="Corbel"/>
              </w:rPr>
              <w:t xml:space="preserve"> eventuali tettoie o coperture verdi?</w:t>
            </w:r>
          </w:p>
          <w:p w:rsidR="00C63720" w:rsidRPr="004C48C6" w:rsidRDefault="00C63720" w:rsidP="00C63720">
            <w:pPr>
              <w:pStyle w:val="Default"/>
              <w:ind w:left="720"/>
              <w:jc w:val="both"/>
              <w:rPr>
                <w:rFonts w:ascii="Corbel" w:hAnsi="Corbel"/>
                <w:sz w:val="32"/>
                <w:szCs w:val="32"/>
                <w:u w:val="single"/>
              </w:rPr>
            </w:pPr>
            <w:r w:rsidRPr="004C48C6">
              <w:rPr>
                <w:rFonts w:ascii="Corbel" w:hAnsi="Corbel"/>
                <w:sz w:val="32"/>
                <w:szCs w:val="32"/>
                <w:u w:val="single"/>
              </w:rPr>
              <w:t>Risposta</w:t>
            </w:r>
          </w:p>
          <w:p w:rsidR="00C63720" w:rsidRDefault="00C63720" w:rsidP="00C63720">
            <w:pPr>
              <w:pStyle w:val="Default"/>
              <w:ind w:left="720"/>
              <w:jc w:val="both"/>
              <w:rPr>
                <w:rFonts w:ascii="Corbel" w:hAnsi="Corbel"/>
              </w:rPr>
            </w:pPr>
            <w:r w:rsidRPr="00C63720">
              <w:rPr>
                <w:rFonts w:ascii="Corbel" w:hAnsi="Corbel"/>
              </w:rPr>
              <w:t xml:space="preserve">In fase di progettazione e in relazione alla </w:t>
            </w:r>
            <w:proofErr w:type="spellStart"/>
            <w:r w:rsidRPr="00C63720">
              <w:rPr>
                <w:rFonts w:ascii="Corbel" w:hAnsi="Corbel"/>
              </w:rPr>
              <w:t>Tab</w:t>
            </w:r>
            <w:proofErr w:type="spellEnd"/>
            <w:r w:rsidRPr="00C63720">
              <w:rPr>
                <w:rFonts w:ascii="Corbel" w:hAnsi="Corbel"/>
              </w:rPr>
              <w:t xml:space="preserve">. 2 art. 2.1.2 DM 18/12/75, non è vincolante la dimensione minima del lotto, in quanto l’intera area dovrà ospitare il polo dell’infanzia, per cui non si esclude la creazione di spazi all’aperto comuni tra l’esistente asilo nido e la </w:t>
            </w:r>
            <w:proofErr w:type="spellStart"/>
            <w:r w:rsidRPr="00C63720">
              <w:rPr>
                <w:rFonts w:ascii="Corbel" w:hAnsi="Corbel"/>
              </w:rPr>
              <w:t>progettanda</w:t>
            </w:r>
            <w:proofErr w:type="spellEnd"/>
            <w:r w:rsidRPr="00C63720">
              <w:rPr>
                <w:rFonts w:ascii="Corbel" w:hAnsi="Corbel"/>
              </w:rPr>
              <w:t xml:space="preserve"> scuola dell’infanzia.</w:t>
            </w:r>
          </w:p>
          <w:p w:rsidR="001825D5" w:rsidRDefault="001825D5" w:rsidP="00C63720">
            <w:pPr>
              <w:pStyle w:val="Default"/>
              <w:ind w:left="720"/>
              <w:jc w:val="both"/>
              <w:rPr>
                <w:rFonts w:ascii="Corbel" w:hAnsi="Corbel"/>
              </w:rPr>
            </w:pPr>
          </w:p>
          <w:p w:rsidR="001825D5" w:rsidRDefault="001825D5" w:rsidP="00C63720">
            <w:pPr>
              <w:pStyle w:val="Default"/>
              <w:ind w:left="720"/>
              <w:jc w:val="both"/>
              <w:rPr>
                <w:rFonts w:ascii="Corbel" w:hAnsi="Corbel"/>
              </w:rPr>
            </w:pPr>
          </w:p>
          <w:p w:rsidR="001825D5" w:rsidRDefault="001825D5" w:rsidP="00C63720">
            <w:pPr>
              <w:pStyle w:val="Default"/>
              <w:ind w:left="720"/>
              <w:jc w:val="both"/>
              <w:rPr>
                <w:rFonts w:ascii="Corbel" w:hAnsi="Corbel"/>
              </w:rPr>
            </w:pPr>
          </w:p>
          <w:p w:rsidR="001825D5" w:rsidRPr="00725843" w:rsidRDefault="001825D5" w:rsidP="001825D5">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lastRenderedPageBreak/>
              <w:t>Quesito</w:t>
            </w:r>
          </w:p>
          <w:p w:rsidR="001825D5" w:rsidRPr="001825D5" w:rsidRDefault="001825D5" w:rsidP="001825D5">
            <w:pPr>
              <w:pStyle w:val="Default"/>
              <w:ind w:left="720"/>
              <w:jc w:val="both"/>
              <w:rPr>
                <w:rFonts w:ascii="Corbel" w:hAnsi="Corbel"/>
              </w:rPr>
            </w:pPr>
            <w:r w:rsidRPr="001825D5">
              <w:rPr>
                <w:rFonts w:ascii="Corbel" w:hAnsi="Corbel"/>
              </w:rPr>
              <w:t>Salve, desidero sapere se gli edifici presenti sul lotto siano previsti in demolizione o debbano essere considerati da riconvertire. La scheda degli enti locali specifica che gli edifici esistenti verranno riconvertiti e subito dopo che l'area ha edifici da demolire, devono quindi essere riconvertiti o sono da demolire?</w:t>
            </w:r>
          </w:p>
          <w:p w:rsidR="001825D5" w:rsidRPr="004C48C6" w:rsidRDefault="001825D5" w:rsidP="001825D5">
            <w:pPr>
              <w:pStyle w:val="Default"/>
              <w:ind w:left="720"/>
              <w:jc w:val="both"/>
              <w:rPr>
                <w:rFonts w:ascii="Corbel" w:hAnsi="Corbel"/>
                <w:sz w:val="32"/>
                <w:szCs w:val="32"/>
                <w:u w:val="single"/>
              </w:rPr>
            </w:pPr>
            <w:r w:rsidRPr="004C48C6">
              <w:rPr>
                <w:rFonts w:ascii="Corbel" w:hAnsi="Corbel"/>
                <w:sz w:val="32"/>
                <w:szCs w:val="32"/>
                <w:u w:val="single"/>
              </w:rPr>
              <w:t>Risposta</w:t>
            </w:r>
          </w:p>
          <w:p w:rsidR="001825D5" w:rsidRDefault="001825D5" w:rsidP="001825D5">
            <w:pPr>
              <w:pStyle w:val="Default"/>
              <w:ind w:left="720"/>
              <w:jc w:val="both"/>
              <w:rPr>
                <w:rFonts w:ascii="Corbel" w:hAnsi="Corbel"/>
              </w:rPr>
            </w:pPr>
            <w:r w:rsidRPr="001825D5">
              <w:rPr>
                <w:rFonts w:ascii="Corbel" w:hAnsi="Corbel"/>
              </w:rPr>
              <w:t>Tutti i fabbricati presenti sul lotto oggetto di progettazione, saranno demoliti a cura e spese del Comune di Arzachena.</w:t>
            </w:r>
          </w:p>
          <w:p w:rsidR="00253CE8" w:rsidRDefault="00253CE8" w:rsidP="001825D5">
            <w:pPr>
              <w:pStyle w:val="Default"/>
              <w:ind w:left="720"/>
              <w:jc w:val="both"/>
              <w:rPr>
                <w:rFonts w:ascii="Corbel" w:hAnsi="Corbel"/>
              </w:rPr>
            </w:pPr>
          </w:p>
          <w:p w:rsidR="00253CE8" w:rsidRPr="00725843" w:rsidRDefault="00253CE8" w:rsidP="00253CE8">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253CE8" w:rsidRPr="00253CE8" w:rsidRDefault="00253CE8" w:rsidP="00253CE8">
            <w:pPr>
              <w:pStyle w:val="Default"/>
              <w:ind w:left="720"/>
              <w:jc w:val="both"/>
              <w:rPr>
                <w:rFonts w:ascii="Corbel" w:hAnsi="Corbel"/>
              </w:rPr>
            </w:pPr>
            <w:r w:rsidRPr="00253CE8">
              <w:rPr>
                <w:rFonts w:ascii="Corbel" w:hAnsi="Corbel"/>
              </w:rPr>
              <w:t>La normativa (D.M. 18 dicembre 1975) prevede un coefficiente di calcolo dei servizi igienici in base al numero di alunni. 0,67 mq/alunno). Questo definisce solo i servizi integrati per le aule o è da considerarsi comprensivo di tutti i servizi della scuola (compresi bagni per mensa, palestra, personale)?</w:t>
            </w:r>
          </w:p>
          <w:p w:rsidR="00253CE8" w:rsidRPr="004C48C6" w:rsidRDefault="00253CE8" w:rsidP="00253CE8">
            <w:pPr>
              <w:pStyle w:val="Default"/>
              <w:ind w:left="720"/>
              <w:jc w:val="both"/>
              <w:rPr>
                <w:rFonts w:ascii="Corbel" w:hAnsi="Corbel"/>
                <w:sz w:val="32"/>
                <w:szCs w:val="32"/>
                <w:u w:val="single"/>
              </w:rPr>
            </w:pPr>
            <w:r w:rsidRPr="004C48C6">
              <w:rPr>
                <w:rFonts w:ascii="Corbel" w:hAnsi="Corbel"/>
                <w:sz w:val="32"/>
                <w:szCs w:val="32"/>
                <w:u w:val="single"/>
              </w:rPr>
              <w:t>Risposta</w:t>
            </w:r>
          </w:p>
          <w:p w:rsidR="00253CE8" w:rsidRDefault="00253CE8" w:rsidP="00253CE8">
            <w:pPr>
              <w:pStyle w:val="Default"/>
              <w:ind w:left="720"/>
              <w:jc w:val="both"/>
              <w:rPr>
                <w:rFonts w:ascii="Corbel" w:hAnsi="Corbel"/>
              </w:rPr>
            </w:pPr>
            <w:r w:rsidRPr="00253CE8">
              <w:rPr>
                <w:rFonts w:ascii="Corbel" w:hAnsi="Corbel"/>
              </w:rPr>
              <w:t>Il coefficiente di calcolo delle superfici dei servizi igienici per gli alunni dovrà rispettare il DM 18.12.75 e comprende sia le aule che i servizi dedicati agli alunni. I servizi igienici per il personale dovranno essere dimensionati opportunamente e oltre gli standard suddetti.</w:t>
            </w:r>
          </w:p>
          <w:p w:rsidR="000F5FA5" w:rsidRDefault="000F5FA5" w:rsidP="00253CE8">
            <w:pPr>
              <w:pStyle w:val="Default"/>
              <w:ind w:left="720"/>
              <w:jc w:val="both"/>
              <w:rPr>
                <w:rFonts w:ascii="Corbel" w:hAnsi="Corbel"/>
              </w:rPr>
            </w:pPr>
          </w:p>
          <w:p w:rsidR="000F5FA5" w:rsidRPr="00725843" w:rsidRDefault="000F5FA5" w:rsidP="000F5FA5">
            <w:pPr>
              <w:pStyle w:val="Default"/>
              <w:numPr>
                <w:ilvl w:val="0"/>
                <w:numId w:val="2"/>
              </w:numPr>
              <w:tabs>
                <w:tab w:val="left" w:pos="851"/>
              </w:tabs>
              <w:jc w:val="both"/>
              <w:rPr>
                <w:rFonts w:ascii="Corbel" w:hAnsi="Corbel"/>
                <w:sz w:val="32"/>
                <w:szCs w:val="32"/>
                <w:u w:val="single"/>
              </w:rPr>
            </w:pPr>
            <w:r w:rsidRPr="00E12FE8">
              <w:rPr>
                <w:rFonts w:ascii="Corbel" w:hAnsi="Corbel"/>
                <w:sz w:val="32"/>
                <w:szCs w:val="32"/>
                <w:u w:val="single"/>
              </w:rPr>
              <w:t>Quesito</w:t>
            </w:r>
          </w:p>
          <w:p w:rsidR="000F5FA5" w:rsidRPr="000F5FA5" w:rsidRDefault="000F5FA5" w:rsidP="000F5FA5">
            <w:pPr>
              <w:pStyle w:val="Default"/>
              <w:ind w:left="720"/>
              <w:jc w:val="both"/>
              <w:rPr>
                <w:rFonts w:ascii="Corbel" w:hAnsi="Corbel"/>
              </w:rPr>
            </w:pPr>
            <w:r w:rsidRPr="000F5FA5">
              <w:rPr>
                <w:rFonts w:ascii="Corbel" w:hAnsi="Corbel"/>
              </w:rPr>
              <w:t>Tutti i manufatti attualmente presenti sull'area possono essere demoliti? in particolare la cabina elettrica su via Mameli.</w:t>
            </w:r>
          </w:p>
          <w:p w:rsidR="000F5FA5" w:rsidRPr="000F5FA5" w:rsidRDefault="000F5FA5" w:rsidP="000F5FA5">
            <w:pPr>
              <w:pStyle w:val="Default"/>
              <w:ind w:left="720"/>
              <w:jc w:val="both"/>
              <w:rPr>
                <w:rFonts w:ascii="Corbel" w:hAnsi="Corbel"/>
              </w:rPr>
            </w:pPr>
            <w:r w:rsidRPr="000F5FA5">
              <w:rPr>
                <w:rFonts w:ascii="Corbel" w:hAnsi="Corbel"/>
              </w:rPr>
              <w:t>La nona aula indicata nel DPP è da considerarsi una richiesta inderogabile e pertanto da intendersi anche completa di tutte le funzioni accessorie (guardaroba, servizi, attività libera etc.) oppure solo come spazio addizionale generico?</w:t>
            </w:r>
          </w:p>
          <w:p w:rsidR="000F5FA5" w:rsidRPr="004C48C6" w:rsidRDefault="000F5FA5" w:rsidP="000F5FA5">
            <w:pPr>
              <w:pStyle w:val="Default"/>
              <w:ind w:left="720"/>
              <w:jc w:val="both"/>
              <w:rPr>
                <w:rFonts w:ascii="Corbel" w:hAnsi="Corbel"/>
                <w:sz w:val="32"/>
                <w:szCs w:val="32"/>
                <w:u w:val="single"/>
              </w:rPr>
            </w:pPr>
            <w:r w:rsidRPr="004C48C6">
              <w:rPr>
                <w:rFonts w:ascii="Corbel" w:hAnsi="Corbel"/>
                <w:sz w:val="32"/>
                <w:szCs w:val="32"/>
                <w:u w:val="single"/>
              </w:rPr>
              <w:t>Risposta</w:t>
            </w:r>
          </w:p>
          <w:p w:rsidR="000F5FA5" w:rsidRDefault="000F5FA5" w:rsidP="000F5FA5">
            <w:pPr>
              <w:pStyle w:val="Default"/>
              <w:ind w:left="720"/>
              <w:jc w:val="both"/>
              <w:rPr>
                <w:rFonts w:ascii="Corbel" w:hAnsi="Corbel"/>
              </w:rPr>
            </w:pPr>
            <w:r w:rsidRPr="000F5FA5">
              <w:rPr>
                <w:rFonts w:ascii="Corbel" w:hAnsi="Corbel"/>
              </w:rPr>
              <w:t>Sì, è demolita dall’Amministrazione comunale. La nona sezione è da considerarsi richiesta inderogabile e dovrà essere completa di tutte le funzioni accessorie.</w:t>
            </w:r>
            <w:bookmarkStart w:id="0" w:name="_GoBack"/>
            <w:bookmarkEnd w:id="0"/>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Default="003346AE" w:rsidP="0063460B">
            <w:pPr>
              <w:pStyle w:val="Default"/>
              <w:ind w:left="720"/>
              <w:jc w:val="both"/>
              <w:rPr>
                <w:rFonts w:ascii="Corbel" w:hAnsi="Corbel"/>
              </w:rPr>
            </w:pPr>
          </w:p>
          <w:p w:rsidR="003346AE" w:rsidRPr="00E12FE8" w:rsidRDefault="003346AE" w:rsidP="0063460B">
            <w:pPr>
              <w:pStyle w:val="Default"/>
              <w:ind w:left="720"/>
              <w:jc w:val="both"/>
              <w:rPr>
                <w:rFonts w:ascii="Corbel" w:hAnsi="Corbel"/>
              </w:rPr>
            </w:pPr>
          </w:p>
        </w:tc>
      </w:tr>
    </w:tbl>
    <w:p w:rsidR="0017354A" w:rsidRDefault="0017354A" w:rsidP="0017354A">
      <w:pPr>
        <w:pStyle w:val="Default"/>
        <w:ind w:left="720"/>
        <w:jc w:val="both"/>
        <w:rPr>
          <w:rFonts w:ascii="Corbel" w:hAnsi="Corbel"/>
        </w:rPr>
      </w:pPr>
    </w:p>
    <w:p w:rsidR="00725843" w:rsidRPr="0017354A" w:rsidRDefault="00725843" w:rsidP="0017354A">
      <w:pPr>
        <w:pStyle w:val="Default"/>
        <w:ind w:left="720"/>
        <w:jc w:val="both"/>
        <w:rPr>
          <w:rFonts w:ascii="Corbel" w:hAnsi="Corbel"/>
        </w:rPr>
      </w:pPr>
    </w:p>
    <w:p w:rsidR="00E45601" w:rsidRPr="00F57913" w:rsidRDefault="00E45601" w:rsidP="00E45601">
      <w:pPr>
        <w:pStyle w:val="Default"/>
        <w:ind w:left="7080"/>
        <w:jc w:val="both"/>
        <w:rPr>
          <w:rFonts w:ascii="Corbel" w:hAnsi="Corbel"/>
          <w:smallCaps/>
          <w:color w:val="auto"/>
        </w:rPr>
      </w:pPr>
      <w:r w:rsidRPr="00F57913">
        <w:rPr>
          <w:rFonts w:ascii="Corbel" w:hAnsi="Corbel"/>
          <w:smallCaps/>
          <w:color w:val="auto"/>
        </w:rPr>
        <w:t>Il Direttore Generale</w:t>
      </w:r>
    </w:p>
    <w:p w:rsidR="00E45601" w:rsidRDefault="00E45601" w:rsidP="00E45601">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E45601" w:rsidRDefault="00E45601" w:rsidP="00E45601">
      <w:pPr>
        <w:pStyle w:val="Default"/>
        <w:jc w:val="both"/>
        <w:rPr>
          <w:color w:val="auto"/>
        </w:rPr>
      </w:pPr>
    </w:p>
    <w:p w:rsidR="00E45601" w:rsidRPr="00F57913" w:rsidRDefault="00E45601" w:rsidP="00E45601">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23E0" w:rsidRDefault="00EA23E0">
      <w:pPr>
        <w:spacing w:after="0" w:line="240" w:lineRule="auto"/>
      </w:pPr>
      <w:r>
        <w:separator/>
      </w:r>
    </w:p>
  </w:endnote>
  <w:endnote w:type="continuationSeparator" w:id="0">
    <w:p w:rsidR="00EA23E0" w:rsidRDefault="00EA23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E45601">
        <w:pPr>
          <w:pStyle w:val="Pidipagina"/>
          <w:jc w:val="right"/>
        </w:pPr>
        <w:r>
          <w:fldChar w:fldCharType="begin"/>
        </w:r>
        <w:r>
          <w:instrText>PAGE   \* MERGEFORMAT</w:instrText>
        </w:r>
        <w:r>
          <w:fldChar w:fldCharType="separate"/>
        </w:r>
        <w:r w:rsidR="000F5FA5">
          <w:rPr>
            <w:noProof/>
          </w:rPr>
          <w:t>11</w:t>
        </w:r>
        <w:r>
          <w:fldChar w:fldCharType="end"/>
        </w:r>
      </w:p>
    </w:sdtContent>
  </w:sdt>
  <w:p w:rsidR="003A19A5" w:rsidRDefault="00EA23E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23E0" w:rsidRDefault="00EA23E0">
      <w:pPr>
        <w:spacing w:after="0" w:line="240" w:lineRule="auto"/>
      </w:pPr>
      <w:r>
        <w:separator/>
      </w:r>
    </w:p>
  </w:footnote>
  <w:footnote w:type="continuationSeparator" w:id="0">
    <w:p w:rsidR="00EA23E0" w:rsidRDefault="00EA23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45601"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3DE2EF0" wp14:editId="0DBB92A5">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E45601"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69CD96C" wp14:editId="3A4DE62B">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45601"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45601"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45601"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A23E0"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45601"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A50F64B" wp14:editId="7F05735C">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E45601"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EA23E0"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E45601"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977D011" wp14:editId="2475CFBA">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45601"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45601"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45601"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EA23E0">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A1B4EAD4"/>
    <w:lvl w:ilvl="0" w:tplc="87DA6024">
      <w:start w:val="30"/>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601"/>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06D4"/>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5FA5"/>
    <w:rsid w:val="000F6BAA"/>
    <w:rsid w:val="000F758E"/>
    <w:rsid w:val="000F794B"/>
    <w:rsid w:val="00100386"/>
    <w:rsid w:val="00100EB9"/>
    <w:rsid w:val="00101197"/>
    <w:rsid w:val="0010317F"/>
    <w:rsid w:val="0010327E"/>
    <w:rsid w:val="001033E1"/>
    <w:rsid w:val="00104977"/>
    <w:rsid w:val="00104A3B"/>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359"/>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54A"/>
    <w:rsid w:val="0017399F"/>
    <w:rsid w:val="00173D50"/>
    <w:rsid w:val="0017558E"/>
    <w:rsid w:val="00175848"/>
    <w:rsid w:val="001808DF"/>
    <w:rsid w:val="00180B7B"/>
    <w:rsid w:val="00181C6A"/>
    <w:rsid w:val="001825D5"/>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998"/>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3CE8"/>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46AE"/>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D7714"/>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6D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48C6"/>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6CF5"/>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1E3F"/>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AC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D2A"/>
    <w:rsid w:val="00566F38"/>
    <w:rsid w:val="00570D55"/>
    <w:rsid w:val="00570D90"/>
    <w:rsid w:val="00571F15"/>
    <w:rsid w:val="00573D86"/>
    <w:rsid w:val="00575419"/>
    <w:rsid w:val="005757CF"/>
    <w:rsid w:val="00576369"/>
    <w:rsid w:val="00576BB7"/>
    <w:rsid w:val="00580A1A"/>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1CE6"/>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14"/>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175"/>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60B"/>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684"/>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5843"/>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43A"/>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2F"/>
    <w:rsid w:val="0087765B"/>
    <w:rsid w:val="00877C51"/>
    <w:rsid w:val="00877F38"/>
    <w:rsid w:val="008806E5"/>
    <w:rsid w:val="00880A45"/>
    <w:rsid w:val="00880E9B"/>
    <w:rsid w:val="00881366"/>
    <w:rsid w:val="008813A3"/>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3F64"/>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1474"/>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0CE8"/>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3F65"/>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720"/>
    <w:rsid w:val="00C63D62"/>
    <w:rsid w:val="00C63DBD"/>
    <w:rsid w:val="00C648D3"/>
    <w:rsid w:val="00C64C0C"/>
    <w:rsid w:val="00C64EA9"/>
    <w:rsid w:val="00C65776"/>
    <w:rsid w:val="00C65794"/>
    <w:rsid w:val="00C65DBB"/>
    <w:rsid w:val="00C66A12"/>
    <w:rsid w:val="00C673B6"/>
    <w:rsid w:val="00C67798"/>
    <w:rsid w:val="00C70027"/>
    <w:rsid w:val="00C715F6"/>
    <w:rsid w:val="00C72731"/>
    <w:rsid w:val="00C72D4E"/>
    <w:rsid w:val="00C73052"/>
    <w:rsid w:val="00C7341C"/>
    <w:rsid w:val="00C7582B"/>
    <w:rsid w:val="00C75F65"/>
    <w:rsid w:val="00C76267"/>
    <w:rsid w:val="00C76488"/>
    <w:rsid w:val="00C765BC"/>
    <w:rsid w:val="00C7744A"/>
    <w:rsid w:val="00C80394"/>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5A8F"/>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2FE8"/>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01"/>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3E0"/>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EF7D8D"/>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6181C5-19F9-4377-BF07-37D46AA5C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456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45601"/>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45601"/>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456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45601"/>
  </w:style>
  <w:style w:type="paragraph" w:styleId="Pidipagina">
    <w:name w:val="footer"/>
    <w:basedOn w:val="Normale"/>
    <w:link w:val="PidipaginaCarattere"/>
    <w:uiPriority w:val="99"/>
    <w:unhideWhenUsed/>
    <w:rsid w:val="00E456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45601"/>
  </w:style>
  <w:style w:type="paragraph" w:styleId="Testofumetto">
    <w:name w:val="Balloon Text"/>
    <w:basedOn w:val="Normale"/>
    <w:link w:val="TestofumettoCarattere"/>
    <w:uiPriority w:val="99"/>
    <w:semiHidden/>
    <w:unhideWhenUsed/>
    <w:rsid w:val="00E456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45601"/>
    <w:rPr>
      <w:rFonts w:ascii="Tahoma" w:hAnsi="Tahoma" w:cs="Tahoma"/>
      <w:sz w:val="16"/>
      <w:szCs w:val="16"/>
    </w:rPr>
  </w:style>
  <w:style w:type="paragraph" w:customStyle="1" w:styleId="Contenutotabella">
    <w:name w:val="Contenuto tabella"/>
    <w:basedOn w:val="Normale"/>
    <w:rsid w:val="00E45601"/>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1513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229232">
      <w:bodyDiv w:val="1"/>
      <w:marLeft w:val="0"/>
      <w:marRight w:val="0"/>
      <w:marTop w:val="0"/>
      <w:marBottom w:val="0"/>
      <w:divBdr>
        <w:top w:val="none" w:sz="0" w:space="0" w:color="auto"/>
        <w:left w:val="none" w:sz="0" w:space="0" w:color="auto"/>
        <w:bottom w:val="none" w:sz="0" w:space="0" w:color="auto"/>
        <w:right w:val="none" w:sz="0" w:space="0" w:color="auto"/>
      </w:divBdr>
    </w:div>
    <w:div w:id="774791870">
      <w:bodyDiv w:val="1"/>
      <w:marLeft w:val="0"/>
      <w:marRight w:val="0"/>
      <w:marTop w:val="0"/>
      <w:marBottom w:val="0"/>
      <w:divBdr>
        <w:top w:val="none" w:sz="0" w:space="0" w:color="auto"/>
        <w:left w:val="none" w:sz="0" w:space="0" w:color="auto"/>
        <w:bottom w:val="none" w:sz="0" w:space="0" w:color="auto"/>
        <w:right w:val="none" w:sz="0" w:space="0" w:color="auto"/>
      </w:divBdr>
    </w:div>
    <w:div w:id="885265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11</Pages>
  <Words>2482</Words>
  <Characters>14154</Characters>
  <Application>Microsoft Office Word</Application>
  <DocSecurity>0</DocSecurity>
  <Lines>117</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GianMarco Bei</cp:lastModifiedBy>
  <cp:revision>18</cp:revision>
  <dcterms:created xsi:type="dcterms:W3CDTF">2016-09-22T23:19:00Z</dcterms:created>
  <dcterms:modified xsi:type="dcterms:W3CDTF">2016-09-23T13:01:00Z</dcterms:modified>
</cp:coreProperties>
</file>