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51DB" w:rsidRDefault="000151DB" w:rsidP="000151DB">
      <w:pPr>
        <w:pStyle w:val="Default"/>
        <w:jc w:val="center"/>
        <w:rPr>
          <w:sz w:val="28"/>
          <w:szCs w:val="28"/>
        </w:rPr>
      </w:pPr>
    </w:p>
    <w:p w:rsidR="000151DB" w:rsidRDefault="000151DB" w:rsidP="000151DB">
      <w:pPr>
        <w:pStyle w:val="Default"/>
        <w:jc w:val="center"/>
        <w:rPr>
          <w:sz w:val="28"/>
          <w:szCs w:val="28"/>
        </w:rPr>
      </w:pPr>
    </w:p>
    <w:p w:rsidR="000151DB" w:rsidRDefault="000151DB" w:rsidP="000151DB">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50618964" wp14:editId="48E094B9">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0151DB" w:rsidRPr="009B7A2C" w:rsidRDefault="000151DB" w:rsidP="000151DB">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0151DB" w:rsidRDefault="000151DB" w:rsidP="000151DB">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0151DB" w:rsidRDefault="000151DB" w:rsidP="000151DB">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0151DB" w:rsidRPr="009B7A2C" w:rsidRDefault="000151DB" w:rsidP="000151DB">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0151DB" w:rsidRPr="008E71E2" w:rsidRDefault="000151DB" w:rsidP="000151DB">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DA7F9E">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sidR="00442CC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50618964"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0151DB" w:rsidRPr="009B7A2C" w:rsidRDefault="000151DB" w:rsidP="000151DB">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0151DB" w:rsidRDefault="000151DB" w:rsidP="000151DB">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0151DB" w:rsidRDefault="000151DB" w:rsidP="000151DB">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0151DB" w:rsidRPr="009B7A2C" w:rsidRDefault="000151DB" w:rsidP="000151DB">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0151DB" w:rsidRPr="008E71E2" w:rsidRDefault="000151DB" w:rsidP="000151DB">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DA7F9E">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sidR="00442CC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6AB65D6A" wp14:editId="712A8E09">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0151DB" w:rsidRDefault="000151DB" w:rsidP="000151DB">
      <w:pPr>
        <w:pStyle w:val="Default"/>
        <w:ind w:left="360"/>
        <w:jc w:val="center"/>
        <w:rPr>
          <w:rFonts w:ascii="Corbel" w:hAnsi="Corbel"/>
          <w:sz w:val="32"/>
          <w:szCs w:val="32"/>
        </w:rPr>
      </w:pPr>
    </w:p>
    <w:p w:rsidR="000151DB" w:rsidRDefault="000151DB" w:rsidP="000151DB">
      <w:pPr>
        <w:pStyle w:val="Default"/>
        <w:ind w:left="360"/>
        <w:jc w:val="center"/>
        <w:rPr>
          <w:rFonts w:ascii="Corbel" w:hAnsi="Corbel"/>
          <w:sz w:val="32"/>
          <w:szCs w:val="32"/>
        </w:rPr>
      </w:pPr>
    </w:p>
    <w:p w:rsidR="000151DB" w:rsidRDefault="000151DB" w:rsidP="000151DB">
      <w:pPr>
        <w:pStyle w:val="Default"/>
        <w:ind w:left="360"/>
        <w:jc w:val="center"/>
        <w:rPr>
          <w:rFonts w:ascii="Corbel" w:hAnsi="Corbel"/>
          <w:sz w:val="32"/>
          <w:szCs w:val="32"/>
        </w:rPr>
      </w:pPr>
    </w:p>
    <w:p w:rsidR="000151DB" w:rsidRDefault="000151DB" w:rsidP="000151DB">
      <w:pPr>
        <w:pStyle w:val="Default"/>
        <w:ind w:left="360"/>
        <w:jc w:val="center"/>
        <w:rPr>
          <w:rFonts w:ascii="Corbel" w:hAnsi="Corbel"/>
          <w:sz w:val="32"/>
          <w:szCs w:val="32"/>
        </w:rPr>
      </w:pPr>
    </w:p>
    <w:p w:rsidR="000151DB" w:rsidRDefault="000151DB" w:rsidP="000151DB">
      <w:pPr>
        <w:pStyle w:val="Default"/>
        <w:ind w:left="360"/>
        <w:jc w:val="center"/>
        <w:rPr>
          <w:rFonts w:ascii="Corbel" w:hAnsi="Corbel"/>
          <w:sz w:val="32"/>
          <w:szCs w:val="32"/>
        </w:rPr>
      </w:pPr>
    </w:p>
    <w:p w:rsidR="000151DB" w:rsidRDefault="000151DB" w:rsidP="000151DB">
      <w:pPr>
        <w:pStyle w:val="Default"/>
        <w:ind w:left="360"/>
        <w:jc w:val="center"/>
        <w:rPr>
          <w:rFonts w:ascii="Corbel" w:hAnsi="Corbel"/>
          <w:sz w:val="32"/>
          <w:szCs w:val="32"/>
        </w:rPr>
      </w:pPr>
    </w:p>
    <w:p w:rsidR="000151DB" w:rsidRDefault="000151DB" w:rsidP="000151DB">
      <w:pPr>
        <w:pStyle w:val="Default"/>
        <w:ind w:left="360"/>
        <w:jc w:val="center"/>
        <w:rPr>
          <w:rFonts w:ascii="Corbel" w:hAnsi="Corbel"/>
          <w:sz w:val="32"/>
          <w:szCs w:val="32"/>
        </w:rPr>
      </w:pPr>
    </w:p>
    <w:p w:rsidR="000151DB" w:rsidRDefault="000151DB" w:rsidP="000151DB">
      <w:pPr>
        <w:pStyle w:val="Default"/>
        <w:ind w:left="360"/>
        <w:jc w:val="center"/>
        <w:rPr>
          <w:rFonts w:ascii="Corbel" w:hAnsi="Corbel"/>
          <w:sz w:val="32"/>
          <w:szCs w:val="32"/>
        </w:rPr>
      </w:pPr>
    </w:p>
    <w:p w:rsidR="000151DB" w:rsidRDefault="000151DB" w:rsidP="000151DB">
      <w:pPr>
        <w:pStyle w:val="Default"/>
        <w:ind w:left="360"/>
        <w:jc w:val="center"/>
        <w:rPr>
          <w:rFonts w:ascii="Corbel" w:hAnsi="Corbel"/>
          <w:sz w:val="32"/>
          <w:szCs w:val="32"/>
        </w:rPr>
      </w:pPr>
    </w:p>
    <w:p w:rsidR="000151DB" w:rsidRDefault="000151DB" w:rsidP="000151DB">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1179CBFB" wp14:editId="08931DF9">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0151DB" w:rsidRPr="00E41C2F" w:rsidRDefault="000151DB" w:rsidP="000151DB">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Corciano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179CBFB"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0151DB" w:rsidRPr="00E41C2F" w:rsidRDefault="000151DB" w:rsidP="000151DB">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Corciano</w:t>
                      </w:r>
                    </w:p>
                  </w:txbxContent>
                </v:textbox>
              </v:shape>
            </w:pict>
          </mc:Fallback>
        </mc:AlternateContent>
      </w:r>
      <w:r>
        <w:rPr>
          <w:noProof/>
          <w:lang w:eastAsia="it-IT"/>
        </w:rPr>
        <w:drawing>
          <wp:inline distT="0" distB="0" distL="0" distR="0" wp14:anchorId="0EF19F5E" wp14:editId="667B9EAE">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0151DB" w:rsidRDefault="000151DB" w:rsidP="000151DB">
      <w:pPr>
        <w:pStyle w:val="Default"/>
        <w:ind w:left="360"/>
        <w:jc w:val="center"/>
        <w:rPr>
          <w:rFonts w:ascii="Corbel" w:hAnsi="Corbel"/>
          <w:sz w:val="32"/>
          <w:szCs w:val="32"/>
        </w:rPr>
      </w:pPr>
    </w:p>
    <w:p w:rsidR="000151DB" w:rsidRDefault="000151DB" w:rsidP="000151DB">
      <w:pPr>
        <w:pStyle w:val="Default"/>
        <w:ind w:left="360"/>
        <w:jc w:val="center"/>
        <w:rPr>
          <w:rFonts w:ascii="Corbel" w:hAnsi="Corbel"/>
          <w:sz w:val="32"/>
          <w:szCs w:val="32"/>
        </w:rPr>
      </w:pPr>
    </w:p>
    <w:p w:rsidR="000151DB" w:rsidRDefault="000151DB" w:rsidP="00DA7F9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DA7F9E" w:rsidRPr="00DA7F9E" w:rsidRDefault="00DA7F9E" w:rsidP="00DA7F9E">
      <w:pPr>
        <w:pStyle w:val="Default"/>
        <w:ind w:left="720"/>
        <w:jc w:val="both"/>
        <w:rPr>
          <w:rFonts w:ascii="Corbel" w:hAnsi="Corbel"/>
        </w:rPr>
      </w:pPr>
      <w:r w:rsidRPr="00DA7F9E">
        <w:rPr>
          <w:rFonts w:ascii="Corbel" w:hAnsi="Corbel"/>
        </w:rPr>
        <w:t>Per quanto riguarda il numero dei parcheggi da Standard DM 75, bisogna considerare il solo lotto di progetto del nuovo edificio scolastico (area campita in verde e perimetrata di rosso) o è possibile sfruttare gli spazi esistenti all'interno del perimetro blu?</w:t>
      </w:r>
    </w:p>
    <w:p w:rsidR="00DA7F9E" w:rsidRPr="00DA7F9E" w:rsidRDefault="00DA7F9E" w:rsidP="00DA7F9E">
      <w:pPr>
        <w:pStyle w:val="Default"/>
        <w:ind w:left="720"/>
        <w:jc w:val="both"/>
        <w:rPr>
          <w:rFonts w:ascii="Corbel" w:hAnsi="Corbel"/>
        </w:rPr>
      </w:pPr>
      <w:r w:rsidRPr="00DA7F9E">
        <w:rPr>
          <w:rFonts w:ascii="Corbel" w:hAnsi="Corbel"/>
        </w:rPr>
        <w:t>Inoltre è possibile considerare come strade di accesso all’area quelle già presenti nella zona? In particolare quella a Sud al confine con la nuova chiesa e quella a Nord appartenente alla scuola esistente?</w:t>
      </w:r>
    </w:p>
    <w:p w:rsidR="00DA7F9E" w:rsidRPr="00DA7F9E" w:rsidRDefault="00DA7F9E" w:rsidP="00DA7F9E">
      <w:pPr>
        <w:pStyle w:val="Default"/>
        <w:ind w:left="720"/>
        <w:jc w:val="both"/>
        <w:rPr>
          <w:rFonts w:ascii="Corbel" w:hAnsi="Corbel"/>
          <w:sz w:val="32"/>
          <w:szCs w:val="32"/>
          <w:u w:val="single"/>
        </w:rPr>
      </w:pPr>
      <w:r w:rsidRPr="00DA7F9E">
        <w:rPr>
          <w:rFonts w:ascii="Corbel" w:hAnsi="Corbel"/>
          <w:sz w:val="32"/>
          <w:szCs w:val="32"/>
          <w:u w:val="single"/>
        </w:rPr>
        <w:t>Risposta</w:t>
      </w:r>
    </w:p>
    <w:p w:rsidR="00AD0F83" w:rsidRDefault="00DA7F9E" w:rsidP="00DA7F9E">
      <w:pPr>
        <w:pStyle w:val="Default"/>
        <w:ind w:left="720"/>
        <w:jc w:val="both"/>
        <w:rPr>
          <w:rFonts w:ascii="Corbel" w:hAnsi="Corbel"/>
        </w:rPr>
      </w:pPr>
      <w:r w:rsidRPr="00DA7F9E">
        <w:rPr>
          <w:rFonts w:ascii="Corbel" w:hAnsi="Corbel"/>
        </w:rPr>
        <w:t xml:space="preserve">Per quanto riguarda l’area di progetto si specifica che è possibile sfruttare </w:t>
      </w:r>
      <w:r>
        <w:rPr>
          <w:rFonts w:ascii="Corbel" w:hAnsi="Corbel"/>
        </w:rPr>
        <w:t>gli spazi esistenti all’interno</w:t>
      </w:r>
      <w:r w:rsidRPr="00DA7F9E">
        <w:rPr>
          <w:rFonts w:ascii="Corbel" w:hAnsi="Corbel"/>
        </w:rPr>
        <w:t xml:space="preserve"> dell’area di proprietà (perimetro blu</w:t>
      </w:r>
      <w:r w:rsidR="00381062">
        <w:rPr>
          <w:rFonts w:ascii="Corbel" w:hAnsi="Corbel"/>
        </w:rPr>
        <w:t xml:space="preserve">) del Comune e nello specifico </w:t>
      </w:r>
      <w:r w:rsidRPr="00DA7F9E">
        <w:rPr>
          <w:rFonts w:ascii="Corbel" w:hAnsi="Corbel"/>
        </w:rPr>
        <w:t>il parcheggio esistente nei pressi della scuola dell’infanzia. Va considerato quale unico accesso al lotto di progetto quello posto lungo il lato adiacente al parcheggio esistente di via parco nei pressi della scuola d’infanzia.</w:t>
      </w:r>
    </w:p>
    <w:p w:rsidR="008F7717" w:rsidRDefault="008F7717" w:rsidP="000151DB">
      <w:pPr>
        <w:pStyle w:val="Default"/>
        <w:ind w:left="720"/>
        <w:jc w:val="both"/>
        <w:rPr>
          <w:rFonts w:ascii="Corbel" w:hAnsi="Corbel"/>
        </w:rPr>
      </w:pPr>
    </w:p>
    <w:p w:rsidR="00DA7F9E" w:rsidRPr="00381062" w:rsidRDefault="00381062" w:rsidP="00381062">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81062" w:rsidRPr="00381062" w:rsidRDefault="00381062" w:rsidP="00381062">
      <w:pPr>
        <w:pStyle w:val="Default"/>
        <w:ind w:left="720"/>
        <w:jc w:val="both"/>
        <w:rPr>
          <w:rFonts w:ascii="Corbel" w:hAnsi="Corbel"/>
        </w:rPr>
      </w:pPr>
      <w:r w:rsidRPr="00381062">
        <w:rPr>
          <w:rFonts w:ascii="Corbel" w:hAnsi="Corbel"/>
        </w:rPr>
        <w:t xml:space="preserve">È possibile avere un documento di riferimento con le quote altimetriche dell'area di progetto? </w:t>
      </w:r>
    </w:p>
    <w:p w:rsidR="00381062" w:rsidRPr="00381062" w:rsidRDefault="00381062" w:rsidP="00381062">
      <w:pPr>
        <w:pStyle w:val="Default"/>
        <w:ind w:left="720"/>
        <w:jc w:val="both"/>
        <w:rPr>
          <w:rFonts w:ascii="Corbel" w:hAnsi="Corbel"/>
          <w:sz w:val="32"/>
          <w:szCs w:val="32"/>
          <w:u w:val="single"/>
        </w:rPr>
      </w:pPr>
      <w:r w:rsidRPr="00381062">
        <w:rPr>
          <w:rFonts w:ascii="Corbel" w:hAnsi="Corbel"/>
          <w:sz w:val="32"/>
          <w:szCs w:val="32"/>
          <w:u w:val="single"/>
        </w:rPr>
        <w:t>Risposta</w:t>
      </w:r>
    </w:p>
    <w:p w:rsidR="00DA7F9E" w:rsidRDefault="00381062" w:rsidP="00381062">
      <w:pPr>
        <w:pStyle w:val="Default"/>
        <w:ind w:left="720"/>
        <w:jc w:val="both"/>
        <w:rPr>
          <w:rFonts w:ascii="Corbel" w:hAnsi="Corbel"/>
        </w:rPr>
      </w:pPr>
      <w:r w:rsidRPr="00381062">
        <w:rPr>
          <w:rFonts w:ascii="Corbel" w:hAnsi="Corbel"/>
        </w:rPr>
        <w:t>La documentazione richiesta è pubblicata sul sito internet www.scuoleinnovative.it – area Corciano</w:t>
      </w:r>
    </w:p>
    <w:p w:rsidR="00381062" w:rsidRDefault="00381062" w:rsidP="00381062">
      <w:pPr>
        <w:pStyle w:val="Default"/>
        <w:ind w:left="720"/>
        <w:jc w:val="both"/>
        <w:rPr>
          <w:rFonts w:ascii="Corbel" w:hAnsi="Corbel"/>
        </w:rPr>
      </w:pPr>
    </w:p>
    <w:p w:rsidR="00C77EF5" w:rsidRDefault="00C77EF5" w:rsidP="00381062">
      <w:pPr>
        <w:pStyle w:val="Default"/>
        <w:ind w:left="720"/>
        <w:jc w:val="both"/>
        <w:rPr>
          <w:rFonts w:ascii="Corbel" w:hAnsi="Corbel"/>
        </w:rPr>
      </w:pPr>
    </w:p>
    <w:p w:rsidR="00C77EF5" w:rsidRDefault="00C77EF5" w:rsidP="00381062">
      <w:pPr>
        <w:pStyle w:val="Default"/>
        <w:ind w:left="720"/>
        <w:jc w:val="both"/>
        <w:rPr>
          <w:rFonts w:ascii="Corbel" w:hAnsi="Corbel"/>
        </w:rPr>
      </w:pPr>
    </w:p>
    <w:p w:rsidR="00C77EF5" w:rsidRDefault="00C77EF5" w:rsidP="00381062">
      <w:pPr>
        <w:pStyle w:val="Default"/>
        <w:ind w:left="720"/>
        <w:jc w:val="both"/>
        <w:rPr>
          <w:rFonts w:ascii="Corbel" w:hAnsi="Corbel"/>
        </w:rPr>
      </w:pPr>
    </w:p>
    <w:p w:rsidR="00C77EF5" w:rsidRDefault="00C77EF5" w:rsidP="00381062">
      <w:pPr>
        <w:pStyle w:val="Default"/>
        <w:ind w:left="720"/>
        <w:jc w:val="both"/>
        <w:rPr>
          <w:rFonts w:ascii="Corbel" w:hAnsi="Corbel"/>
        </w:rPr>
      </w:pPr>
    </w:p>
    <w:p w:rsidR="00C77EF5" w:rsidRDefault="00C77EF5" w:rsidP="00381062">
      <w:pPr>
        <w:pStyle w:val="Default"/>
        <w:ind w:left="720"/>
        <w:jc w:val="both"/>
        <w:rPr>
          <w:rFonts w:ascii="Corbel" w:hAnsi="Corbel"/>
        </w:rPr>
      </w:pPr>
    </w:p>
    <w:p w:rsidR="00C77EF5" w:rsidRDefault="00C77EF5" w:rsidP="00381062">
      <w:pPr>
        <w:pStyle w:val="Default"/>
        <w:ind w:left="720"/>
        <w:jc w:val="both"/>
        <w:rPr>
          <w:rFonts w:ascii="Corbel" w:hAnsi="Corbel"/>
        </w:rPr>
      </w:pPr>
    </w:p>
    <w:p w:rsidR="00381062" w:rsidRPr="00381062" w:rsidRDefault="00381062" w:rsidP="004405CA">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381062" w:rsidRPr="00381062" w:rsidRDefault="00381062" w:rsidP="00381062">
      <w:pPr>
        <w:pStyle w:val="Default"/>
        <w:ind w:left="720"/>
        <w:jc w:val="both"/>
        <w:rPr>
          <w:rFonts w:ascii="Corbel" w:hAnsi="Corbel"/>
        </w:rPr>
      </w:pPr>
      <w:r w:rsidRPr="00381062">
        <w:rPr>
          <w:rFonts w:ascii="Corbel" w:hAnsi="Corbel"/>
        </w:rPr>
        <w:t>All’interno dell’area di progetto è necessario prevedere un parcheggio o possono essere utilizzati come adesso i parcheggi esistenti a valle e antistante l’attuale plesso?</w:t>
      </w:r>
    </w:p>
    <w:p w:rsidR="00381062" w:rsidRPr="00381062" w:rsidRDefault="00381062" w:rsidP="00381062">
      <w:pPr>
        <w:pStyle w:val="Default"/>
        <w:ind w:left="720"/>
        <w:jc w:val="both"/>
        <w:rPr>
          <w:rFonts w:ascii="Corbel" w:hAnsi="Corbel"/>
          <w:sz w:val="32"/>
          <w:szCs w:val="32"/>
          <w:u w:val="single"/>
        </w:rPr>
      </w:pPr>
      <w:r w:rsidRPr="00381062">
        <w:rPr>
          <w:rFonts w:ascii="Corbel" w:hAnsi="Corbel"/>
          <w:sz w:val="32"/>
          <w:szCs w:val="32"/>
          <w:u w:val="single"/>
        </w:rPr>
        <w:t>Risposta</w:t>
      </w:r>
    </w:p>
    <w:p w:rsidR="00381062" w:rsidRDefault="00381062" w:rsidP="00381062">
      <w:pPr>
        <w:pStyle w:val="Default"/>
        <w:ind w:left="720"/>
        <w:jc w:val="both"/>
        <w:rPr>
          <w:rFonts w:ascii="Corbel" w:hAnsi="Corbel"/>
        </w:rPr>
      </w:pPr>
      <w:r w:rsidRPr="00381062">
        <w:rPr>
          <w:rFonts w:ascii="Corbel" w:hAnsi="Corbel"/>
        </w:rPr>
        <w:t xml:space="preserve">Per quanto riguarda l’area di progetto si specifica che è possibile sfruttare </w:t>
      </w:r>
      <w:r>
        <w:rPr>
          <w:rFonts w:ascii="Corbel" w:hAnsi="Corbel"/>
        </w:rPr>
        <w:t>gli spazi esistenti all’interno</w:t>
      </w:r>
      <w:r w:rsidRPr="00381062">
        <w:rPr>
          <w:rFonts w:ascii="Corbel" w:hAnsi="Corbel"/>
        </w:rPr>
        <w:t xml:space="preserve"> dell’area di proprietà (perimetro blu) del Comune e nello </w:t>
      </w:r>
      <w:proofErr w:type="gramStart"/>
      <w:r w:rsidRPr="00381062">
        <w:rPr>
          <w:rFonts w:ascii="Corbel" w:hAnsi="Corbel"/>
        </w:rPr>
        <w:t>specifico  il</w:t>
      </w:r>
      <w:proofErr w:type="gramEnd"/>
      <w:r w:rsidRPr="00381062">
        <w:rPr>
          <w:rFonts w:ascii="Corbel" w:hAnsi="Corbel"/>
        </w:rPr>
        <w:t xml:space="preserve"> parcheggio esistente nei pressi della scuola dell’infanzia. Va considerato quale unico accesso al lotto di progetto quello posto lungo il lato adiacente al parcheggio esistente di via parco nei pressi della scuola d’infanzia.</w:t>
      </w:r>
    </w:p>
    <w:p w:rsidR="00381062" w:rsidRDefault="00381062" w:rsidP="00381062">
      <w:pPr>
        <w:pStyle w:val="Default"/>
        <w:ind w:left="720"/>
        <w:jc w:val="both"/>
        <w:rPr>
          <w:rFonts w:ascii="Corbel" w:hAnsi="Corbel"/>
        </w:rPr>
      </w:pPr>
    </w:p>
    <w:p w:rsidR="00381062" w:rsidRPr="00381062" w:rsidRDefault="00381062" w:rsidP="00381062">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381062" w:rsidRPr="00381062" w:rsidRDefault="00381062" w:rsidP="00381062">
      <w:pPr>
        <w:pStyle w:val="Default"/>
        <w:ind w:left="720"/>
        <w:jc w:val="both"/>
        <w:rPr>
          <w:rFonts w:ascii="Corbel" w:hAnsi="Corbel"/>
        </w:rPr>
      </w:pPr>
      <w:r w:rsidRPr="00381062">
        <w:rPr>
          <w:rFonts w:ascii="Corbel" w:hAnsi="Corbel"/>
        </w:rPr>
        <w:t>Nella documentazione fornita non vi sono informazioni in merito alle altimetrie (quote altimetriche) del sito di progetto che pur presenta rilevanti dislivelli altimetrici che possono condizionare in modo rilevante la progettazione. Si chiede pertanto di poter ampliare la documentazione fornita con un rilievo altimetrico (anche solo di massima) dell’area di progetto.</w:t>
      </w:r>
    </w:p>
    <w:p w:rsidR="00381062" w:rsidRPr="00381062" w:rsidRDefault="00381062" w:rsidP="00381062">
      <w:pPr>
        <w:pStyle w:val="Default"/>
        <w:ind w:left="720"/>
        <w:jc w:val="both"/>
        <w:rPr>
          <w:rFonts w:ascii="Corbel" w:hAnsi="Corbel"/>
          <w:sz w:val="32"/>
          <w:szCs w:val="32"/>
          <w:u w:val="single"/>
        </w:rPr>
      </w:pPr>
      <w:r w:rsidRPr="00381062">
        <w:rPr>
          <w:rFonts w:ascii="Corbel" w:hAnsi="Corbel"/>
          <w:sz w:val="32"/>
          <w:szCs w:val="32"/>
          <w:u w:val="single"/>
        </w:rPr>
        <w:t>Risposta</w:t>
      </w:r>
    </w:p>
    <w:p w:rsidR="00381062" w:rsidRDefault="00381062" w:rsidP="00381062">
      <w:pPr>
        <w:pStyle w:val="Default"/>
        <w:ind w:left="720"/>
        <w:jc w:val="both"/>
        <w:rPr>
          <w:rFonts w:ascii="Corbel" w:hAnsi="Corbel"/>
        </w:rPr>
      </w:pPr>
      <w:r w:rsidRPr="00381062">
        <w:rPr>
          <w:rFonts w:ascii="Corbel" w:hAnsi="Corbel"/>
        </w:rPr>
        <w:t xml:space="preserve">Tutta la documentazione è stata pubblicata sul sito internet </w:t>
      </w:r>
      <w:hyperlink r:id="rId8" w:history="1">
        <w:r w:rsidR="008A0927" w:rsidRPr="00D0566B">
          <w:rPr>
            <w:rStyle w:val="Collegamentoipertestuale"/>
            <w:rFonts w:ascii="Corbel" w:hAnsi="Corbel"/>
          </w:rPr>
          <w:t>www.scuoleinnovative.it</w:t>
        </w:r>
      </w:hyperlink>
    </w:p>
    <w:p w:rsidR="008A0927" w:rsidRDefault="008A0927" w:rsidP="00381062">
      <w:pPr>
        <w:pStyle w:val="Default"/>
        <w:ind w:left="720"/>
        <w:jc w:val="both"/>
        <w:rPr>
          <w:rFonts w:ascii="Corbel" w:hAnsi="Corbel"/>
        </w:rPr>
      </w:pPr>
    </w:p>
    <w:p w:rsidR="008A0927" w:rsidRPr="00381062" w:rsidRDefault="008A0927" w:rsidP="008A0927">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8A0927" w:rsidRPr="008A0927" w:rsidRDefault="008A0927" w:rsidP="008A0927">
      <w:pPr>
        <w:pStyle w:val="Default"/>
        <w:ind w:left="720"/>
        <w:jc w:val="both"/>
        <w:rPr>
          <w:rFonts w:ascii="Corbel" w:hAnsi="Corbel"/>
        </w:rPr>
      </w:pPr>
      <w:r w:rsidRPr="008A0927">
        <w:rPr>
          <w:rFonts w:ascii="Corbel" w:hAnsi="Corbel"/>
        </w:rPr>
        <w:t>Si può costruire in adiacenza alla particell</w:t>
      </w:r>
      <w:r>
        <w:rPr>
          <w:rFonts w:ascii="Corbel" w:hAnsi="Corbel"/>
        </w:rPr>
        <w:t xml:space="preserve">a 973 (di proprietà comunale) o </w:t>
      </w:r>
      <w:r w:rsidRPr="008A0927">
        <w:rPr>
          <w:rFonts w:ascii="Corbel" w:hAnsi="Corbel"/>
        </w:rPr>
        <w:t>va lasciata una distanza dal confine?</w:t>
      </w:r>
    </w:p>
    <w:p w:rsidR="008A0927" w:rsidRPr="00381062" w:rsidRDefault="008A0927" w:rsidP="008A0927">
      <w:pPr>
        <w:pStyle w:val="Default"/>
        <w:ind w:left="720"/>
        <w:jc w:val="both"/>
        <w:rPr>
          <w:rFonts w:ascii="Corbel" w:hAnsi="Corbel"/>
          <w:sz w:val="32"/>
          <w:szCs w:val="32"/>
          <w:u w:val="single"/>
        </w:rPr>
      </w:pPr>
      <w:r w:rsidRPr="00381062">
        <w:rPr>
          <w:rFonts w:ascii="Corbel" w:hAnsi="Corbel"/>
          <w:sz w:val="32"/>
          <w:szCs w:val="32"/>
          <w:u w:val="single"/>
        </w:rPr>
        <w:t>Risposta</w:t>
      </w:r>
    </w:p>
    <w:p w:rsidR="008A0927" w:rsidRDefault="008A0927" w:rsidP="008A0927">
      <w:pPr>
        <w:pStyle w:val="Default"/>
        <w:ind w:left="720"/>
        <w:jc w:val="both"/>
        <w:rPr>
          <w:rFonts w:ascii="Corbel" w:hAnsi="Corbel"/>
        </w:rPr>
      </w:pPr>
      <w:r w:rsidRPr="008A0927">
        <w:rPr>
          <w:rFonts w:ascii="Corbel" w:hAnsi="Corbel"/>
        </w:rPr>
        <w:t xml:space="preserve">La distanza tra fabbricati e dai confini è </w:t>
      </w:r>
      <w:r>
        <w:rPr>
          <w:rFonts w:ascii="Corbel" w:hAnsi="Corbel"/>
        </w:rPr>
        <w:t xml:space="preserve">disciplinata dall’art. 63 delle </w:t>
      </w:r>
      <w:r w:rsidRPr="008A0927">
        <w:rPr>
          <w:rFonts w:ascii="Corbel" w:hAnsi="Corbel"/>
        </w:rPr>
        <w:t>Norme Tecniche di Attuazione – Parte Strutturale vigente.</w:t>
      </w:r>
    </w:p>
    <w:p w:rsidR="00B46325" w:rsidRDefault="00B46325" w:rsidP="008A0927">
      <w:pPr>
        <w:pStyle w:val="Default"/>
        <w:ind w:left="720"/>
        <w:jc w:val="both"/>
        <w:rPr>
          <w:rFonts w:ascii="Corbel" w:hAnsi="Corbel"/>
        </w:rPr>
      </w:pPr>
    </w:p>
    <w:p w:rsidR="00C77EF5" w:rsidRDefault="00C77EF5" w:rsidP="008A0927">
      <w:pPr>
        <w:pStyle w:val="Default"/>
        <w:ind w:left="720"/>
        <w:jc w:val="both"/>
        <w:rPr>
          <w:rFonts w:ascii="Corbel" w:hAnsi="Corbel"/>
        </w:rPr>
      </w:pPr>
    </w:p>
    <w:p w:rsidR="0091163A" w:rsidRDefault="0091163A" w:rsidP="008A0927">
      <w:pPr>
        <w:pStyle w:val="Default"/>
        <w:ind w:left="720"/>
        <w:jc w:val="both"/>
        <w:rPr>
          <w:rFonts w:ascii="Corbel" w:hAnsi="Corbel"/>
        </w:rPr>
      </w:pPr>
    </w:p>
    <w:p w:rsidR="00C77EF5" w:rsidRDefault="00C77EF5" w:rsidP="008A0927">
      <w:pPr>
        <w:pStyle w:val="Default"/>
        <w:ind w:left="720"/>
        <w:jc w:val="both"/>
        <w:rPr>
          <w:rFonts w:ascii="Corbel" w:hAnsi="Corbel"/>
        </w:rPr>
      </w:pPr>
    </w:p>
    <w:p w:rsidR="00C77EF5" w:rsidRDefault="00C77EF5" w:rsidP="008A0927">
      <w:pPr>
        <w:pStyle w:val="Default"/>
        <w:ind w:left="720"/>
        <w:jc w:val="both"/>
        <w:rPr>
          <w:rFonts w:ascii="Corbel" w:hAnsi="Corbel"/>
        </w:rPr>
      </w:pPr>
    </w:p>
    <w:p w:rsidR="00C77EF5" w:rsidRDefault="00C77EF5" w:rsidP="008A0927">
      <w:pPr>
        <w:pStyle w:val="Default"/>
        <w:ind w:left="720"/>
        <w:jc w:val="both"/>
        <w:rPr>
          <w:rFonts w:ascii="Corbel" w:hAnsi="Corbel"/>
        </w:rPr>
      </w:pPr>
    </w:p>
    <w:p w:rsidR="00B46325" w:rsidRPr="00381062" w:rsidRDefault="00B46325" w:rsidP="00B46325">
      <w:pPr>
        <w:pStyle w:val="Default"/>
        <w:numPr>
          <w:ilvl w:val="0"/>
          <w:numId w:val="2"/>
        </w:numPr>
        <w:ind w:hanging="11"/>
        <w:jc w:val="both"/>
        <w:rPr>
          <w:rFonts w:ascii="Corbel" w:hAnsi="Corbel"/>
          <w:sz w:val="32"/>
          <w:szCs w:val="32"/>
          <w:u w:val="single"/>
        </w:rPr>
      </w:pPr>
      <w:r>
        <w:rPr>
          <w:rFonts w:ascii="Corbel" w:hAnsi="Corbel"/>
          <w:sz w:val="32"/>
          <w:szCs w:val="32"/>
          <w:u w:val="single"/>
        </w:rPr>
        <w:lastRenderedPageBreak/>
        <w:t>Quesito</w:t>
      </w:r>
    </w:p>
    <w:p w:rsidR="00B46325" w:rsidRPr="00B46325" w:rsidRDefault="00B46325" w:rsidP="00B46325">
      <w:pPr>
        <w:pStyle w:val="Default"/>
        <w:ind w:left="720"/>
        <w:jc w:val="both"/>
        <w:rPr>
          <w:rFonts w:ascii="Corbel" w:hAnsi="Corbel"/>
        </w:rPr>
      </w:pPr>
      <w:r w:rsidRPr="00B46325">
        <w:rPr>
          <w:rFonts w:ascii="Corbel" w:hAnsi="Corbel"/>
        </w:rPr>
        <w:t>Non risulta chiara l’identificazione degli istituti scolastici che sono presenti nei pressi dell'area di progetto: potreste identificare in planimetria il nome e la tipologia (infanzia, primaria, secondaria) degli istituti presenti nel sito?</w:t>
      </w:r>
    </w:p>
    <w:p w:rsidR="00B46325" w:rsidRPr="00381062" w:rsidRDefault="00B46325" w:rsidP="00B46325">
      <w:pPr>
        <w:pStyle w:val="Default"/>
        <w:ind w:left="720"/>
        <w:jc w:val="both"/>
        <w:rPr>
          <w:rFonts w:ascii="Corbel" w:hAnsi="Corbel"/>
          <w:sz w:val="32"/>
          <w:szCs w:val="32"/>
          <w:u w:val="single"/>
        </w:rPr>
      </w:pPr>
      <w:r w:rsidRPr="00381062">
        <w:rPr>
          <w:rFonts w:ascii="Corbel" w:hAnsi="Corbel"/>
          <w:sz w:val="32"/>
          <w:szCs w:val="32"/>
          <w:u w:val="single"/>
        </w:rPr>
        <w:t>Risposta</w:t>
      </w:r>
    </w:p>
    <w:p w:rsidR="00B46325" w:rsidRDefault="00B46325" w:rsidP="00B46325">
      <w:pPr>
        <w:pStyle w:val="Default"/>
        <w:ind w:left="720"/>
        <w:jc w:val="both"/>
        <w:rPr>
          <w:rFonts w:ascii="Corbel" w:hAnsi="Corbel"/>
        </w:rPr>
      </w:pPr>
      <w:r w:rsidRPr="00B46325">
        <w:rPr>
          <w:rFonts w:ascii="Corbel" w:hAnsi="Corbel"/>
        </w:rPr>
        <w:t xml:space="preserve">E’ pubblicata sul sito internet </w:t>
      </w:r>
      <w:hyperlink r:id="rId9" w:history="1">
        <w:r w:rsidRPr="00B46325">
          <w:rPr>
            <w:rFonts w:ascii="Corbel" w:hAnsi="Corbel"/>
          </w:rPr>
          <w:t>www.scuoleinnovative.it</w:t>
        </w:r>
      </w:hyperlink>
      <w:r>
        <w:rPr>
          <w:rFonts w:ascii="Corbel" w:hAnsi="Corbel"/>
        </w:rPr>
        <w:t xml:space="preserve"> </w:t>
      </w:r>
      <w:r w:rsidRPr="00B46325">
        <w:rPr>
          <w:rFonts w:ascii="Corbel" w:hAnsi="Corbel"/>
        </w:rPr>
        <w:t>la planimetria in formato A4.</w:t>
      </w:r>
    </w:p>
    <w:p w:rsidR="00C77EF5" w:rsidRDefault="00C77EF5" w:rsidP="00B46325">
      <w:pPr>
        <w:pStyle w:val="Default"/>
        <w:ind w:left="720"/>
        <w:jc w:val="both"/>
        <w:rPr>
          <w:rFonts w:ascii="Corbel" w:hAnsi="Corbel"/>
        </w:rPr>
      </w:pPr>
    </w:p>
    <w:p w:rsidR="00C77EF5" w:rsidRPr="00381062" w:rsidRDefault="00C77EF5" w:rsidP="00C77EF5">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C77EF5" w:rsidRPr="00C77EF5" w:rsidRDefault="00C77EF5" w:rsidP="00C77EF5">
      <w:pPr>
        <w:spacing w:after="0" w:line="240" w:lineRule="auto"/>
        <w:ind w:left="708"/>
        <w:jc w:val="both"/>
        <w:rPr>
          <w:rFonts w:ascii="Corbel" w:hAnsi="Corbel" w:cs="Times New Roman"/>
          <w:color w:val="000000"/>
          <w:sz w:val="24"/>
          <w:szCs w:val="24"/>
        </w:rPr>
      </w:pPr>
      <w:r w:rsidRPr="00C77EF5">
        <w:rPr>
          <w:rFonts w:ascii="Corbel" w:hAnsi="Corbel" w:cs="Times New Roman"/>
          <w:color w:val="000000"/>
          <w:sz w:val="24"/>
          <w:szCs w:val="24"/>
        </w:rPr>
        <w:t>La mensa che dovrà essere realizzata all'interno della nuova scuola secondaria di primo grado servirà solo gli studenti di questa scuola, oppure sarà a servizio anche degli studenti della scuola primaria e/o di scuola d'infanzia? In caso debba servire anche scuola primaria e d’infanzia potreste indicare un dimensionamento di massima della mensa in relazione alle esigenze di un uso da parte di più istituti?</w:t>
      </w:r>
    </w:p>
    <w:p w:rsidR="00C77EF5" w:rsidRPr="00381062" w:rsidRDefault="00C77EF5" w:rsidP="00C77EF5">
      <w:pPr>
        <w:pStyle w:val="Default"/>
        <w:ind w:left="720"/>
        <w:jc w:val="both"/>
        <w:rPr>
          <w:rFonts w:ascii="Corbel" w:hAnsi="Corbel"/>
          <w:sz w:val="32"/>
          <w:szCs w:val="32"/>
          <w:u w:val="single"/>
        </w:rPr>
      </w:pPr>
      <w:r w:rsidRPr="00381062">
        <w:rPr>
          <w:rFonts w:ascii="Corbel" w:hAnsi="Corbel"/>
          <w:sz w:val="32"/>
          <w:szCs w:val="32"/>
          <w:u w:val="single"/>
        </w:rPr>
        <w:t>Risposta</w:t>
      </w:r>
    </w:p>
    <w:p w:rsidR="00C77EF5" w:rsidRDefault="00C77EF5" w:rsidP="00C77EF5">
      <w:pPr>
        <w:pStyle w:val="Default"/>
        <w:ind w:left="708"/>
        <w:jc w:val="both"/>
        <w:rPr>
          <w:rFonts w:ascii="Corbel" w:hAnsi="Corbel"/>
        </w:rPr>
      </w:pPr>
      <w:r w:rsidRPr="00C77EF5">
        <w:rPr>
          <w:rFonts w:ascii="Corbel" w:hAnsi="Corbel"/>
        </w:rPr>
        <w:t>La mensa verrà utilizzata solo dagli studenti della scuola secondaria di primo grado.</w:t>
      </w:r>
    </w:p>
    <w:p w:rsidR="00C77EF5" w:rsidRDefault="00C77EF5" w:rsidP="00C77EF5">
      <w:pPr>
        <w:pStyle w:val="Default"/>
        <w:ind w:left="708"/>
        <w:jc w:val="both"/>
        <w:rPr>
          <w:rFonts w:ascii="Corbel" w:hAnsi="Corbel"/>
        </w:rPr>
      </w:pPr>
    </w:p>
    <w:p w:rsidR="00160A50" w:rsidRPr="00381062" w:rsidRDefault="00160A50" w:rsidP="00160A50">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160A50" w:rsidRPr="00160A50" w:rsidRDefault="00160A50" w:rsidP="00160A50">
      <w:pPr>
        <w:spacing w:after="0" w:line="240" w:lineRule="auto"/>
        <w:ind w:left="708"/>
        <w:rPr>
          <w:rFonts w:ascii="Corbel" w:hAnsi="Corbel" w:cs="Times New Roman"/>
          <w:color w:val="000000"/>
          <w:sz w:val="24"/>
          <w:szCs w:val="24"/>
        </w:rPr>
      </w:pPr>
      <w:r w:rsidRPr="00160A50">
        <w:rPr>
          <w:rFonts w:ascii="Corbel" w:hAnsi="Corbel" w:cs="Times New Roman"/>
          <w:color w:val="000000"/>
          <w:sz w:val="24"/>
          <w:szCs w:val="24"/>
        </w:rPr>
        <w:t>L’auditorium deve essere aperto al pubblico anche in orari extra-scolastici? Che superficie deve avere?</w:t>
      </w:r>
    </w:p>
    <w:p w:rsidR="00160A50" w:rsidRPr="00381062" w:rsidRDefault="00160A50" w:rsidP="00160A50">
      <w:pPr>
        <w:pStyle w:val="Default"/>
        <w:ind w:left="720"/>
        <w:jc w:val="both"/>
        <w:rPr>
          <w:rFonts w:ascii="Corbel" w:hAnsi="Corbel"/>
          <w:sz w:val="32"/>
          <w:szCs w:val="32"/>
          <w:u w:val="single"/>
        </w:rPr>
      </w:pPr>
      <w:r w:rsidRPr="00381062">
        <w:rPr>
          <w:rFonts w:ascii="Corbel" w:hAnsi="Corbel"/>
          <w:sz w:val="32"/>
          <w:szCs w:val="32"/>
          <w:u w:val="single"/>
        </w:rPr>
        <w:t>Risposta</w:t>
      </w:r>
    </w:p>
    <w:p w:rsidR="00C77EF5" w:rsidRDefault="00160A50" w:rsidP="00160A50">
      <w:pPr>
        <w:pStyle w:val="Default"/>
        <w:ind w:left="708"/>
        <w:jc w:val="both"/>
        <w:rPr>
          <w:rFonts w:ascii="Corbel" w:hAnsi="Corbel"/>
        </w:rPr>
      </w:pPr>
      <w:r w:rsidRPr="00160A50">
        <w:rPr>
          <w:rFonts w:ascii="Corbel" w:hAnsi="Corbel"/>
        </w:rPr>
        <w:t>E’ prevista l’apertura dell’auditorium in orari e per destinazioni extra-scolastiche. Per la superficie cfr. D.M. 18 dicembre 1975.</w:t>
      </w:r>
    </w:p>
    <w:p w:rsidR="00DB1004" w:rsidRDefault="00DB1004" w:rsidP="00160A50">
      <w:pPr>
        <w:pStyle w:val="Default"/>
        <w:ind w:left="708"/>
        <w:jc w:val="both"/>
        <w:rPr>
          <w:rFonts w:ascii="Corbel" w:hAnsi="Corbel"/>
        </w:rPr>
      </w:pPr>
    </w:p>
    <w:p w:rsidR="00002B51" w:rsidRPr="00381062" w:rsidRDefault="00002B51" w:rsidP="00002B51">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002B51" w:rsidRPr="00002B51" w:rsidRDefault="00002B51" w:rsidP="00002B51">
      <w:pPr>
        <w:pStyle w:val="NormaleWeb"/>
        <w:spacing w:before="0" w:beforeAutospacing="0" w:after="0" w:afterAutospacing="0"/>
        <w:ind w:left="708"/>
        <w:jc w:val="both"/>
        <w:rPr>
          <w:rFonts w:ascii="Corbel" w:eastAsiaTheme="minorHAnsi" w:hAnsi="Corbel"/>
          <w:color w:val="000000"/>
          <w:lang w:eastAsia="en-US"/>
        </w:rPr>
      </w:pPr>
      <w:r w:rsidRPr="00002B51">
        <w:rPr>
          <w:rFonts w:ascii="Corbel" w:eastAsiaTheme="minorHAnsi" w:hAnsi="Corbel"/>
          <w:color w:val="000000"/>
          <w:lang w:eastAsia="en-US"/>
        </w:rPr>
        <w:t>La biblioteca è ad uso esclusivo della nuova scuola secondaria di primo grado oppure deve potere essere utilizzata anche dagli altri istituti, o anche dai cittadini in orario extra scolastico? Potreste indicare un dimensionamento di massima della biblioteca?</w:t>
      </w:r>
    </w:p>
    <w:p w:rsidR="00002B51" w:rsidRPr="00381062" w:rsidRDefault="00002B51" w:rsidP="00002B51">
      <w:pPr>
        <w:pStyle w:val="Default"/>
        <w:ind w:left="720"/>
        <w:jc w:val="both"/>
        <w:rPr>
          <w:rFonts w:ascii="Corbel" w:hAnsi="Corbel"/>
          <w:sz w:val="32"/>
          <w:szCs w:val="32"/>
          <w:u w:val="single"/>
        </w:rPr>
      </w:pPr>
      <w:r w:rsidRPr="00381062">
        <w:rPr>
          <w:rFonts w:ascii="Corbel" w:hAnsi="Corbel"/>
          <w:sz w:val="32"/>
          <w:szCs w:val="32"/>
          <w:u w:val="single"/>
        </w:rPr>
        <w:t>Risposta</w:t>
      </w:r>
    </w:p>
    <w:p w:rsidR="00DB1004" w:rsidRDefault="00002B51" w:rsidP="00002B51">
      <w:pPr>
        <w:pStyle w:val="Default"/>
        <w:ind w:left="708"/>
        <w:jc w:val="both"/>
        <w:rPr>
          <w:rFonts w:ascii="Corbel" w:hAnsi="Corbel"/>
        </w:rPr>
      </w:pPr>
      <w:r w:rsidRPr="00002B51">
        <w:rPr>
          <w:rFonts w:ascii="Corbel" w:hAnsi="Corbel"/>
        </w:rPr>
        <w:t>La biblioteca è ad uso esclusivo della Scuola Secondaria di primo grado. Per le dimensioni cfr. D.M. 18/12/1975.</w:t>
      </w:r>
    </w:p>
    <w:p w:rsidR="008A0927" w:rsidRDefault="008A0927" w:rsidP="00381062">
      <w:pPr>
        <w:pStyle w:val="Default"/>
        <w:ind w:left="720"/>
        <w:jc w:val="both"/>
        <w:rPr>
          <w:rFonts w:ascii="Corbel" w:hAnsi="Corbel"/>
        </w:rPr>
      </w:pPr>
    </w:p>
    <w:p w:rsidR="008A0927" w:rsidRDefault="008A0927" w:rsidP="00381062">
      <w:pPr>
        <w:pStyle w:val="Default"/>
        <w:ind w:left="720"/>
        <w:jc w:val="both"/>
        <w:rPr>
          <w:rFonts w:ascii="Corbel" w:hAnsi="Corbel"/>
        </w:rPr>
      </w:pPr>
    </w:p>
    <w:p w:rsidR="008A0927" w:rsidRDefault="008A0927" w:rsidP="00381062">
      <w:pPr>
        <w:pStyle w:val="Default"/>
        <w:ind w:left="720"/>
        <w:jc w:val="both"/>
        <w:rPr>
          <w:rFonts w:ascii="Corbel" w:hAnsi="Corbel"/>
        </w:rPr>
      </w:pPr>
    </w:p>
    <w:p w:rsidR="008A0927" w:rsidRDefault="008A0927" w:rsidP="00381062">
      <w:pPr>
        <w:pStyle w:val="Default"/>
        <w:ind w:left="720"/>
        <w:jc w:val="both"/>
        <w:rPr>
          <w:rFonts w:ascii="Corbel" w:hAnsi="Corbel"/>
        </w:rPr>
      </w:pPr>
    </w:p>
    <w:p w:rsidR="00FA6E71" w:rsidRPr="00381062" w:rsidRDefault="00FA6E71" w:rsidP="00FA6E71">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FA6E71" w:rsidRPr="00FA6E71" w:rsidRDefault="00FA6E71" w:rsidP="00FA6E71">
      <w:pPr>
        <w:pStyle w:val="NormaleWeb"/>
        <w:spacing w:before="0" w:beforeAutospacing="0" w:after="0" w:afterAutospacing="0"/>
        <w:ind w:left="708"/>
        <w:jc w:val="both"/>
        <w:rPr>
          <w:rFonts w:ascii="Corbel" w:eastAsiaTheme="minorHAnsi" w:hAnsi="Corbel"/>
          <w:color w:val="000000"/>
          <w:lang w:eastAsia="en-US"/>
        </w:rPr>
      </w:pPr>
      <w:r w:rsidRPr="00FA6E71">
        <w:rPr>
          <w:rFonts w:ascii="Corbel" w:eastAsiaTheme="minorHAnsi" w:hAnsi="Corbel"/>
          <w:color w:val="000000"/>
          <w:lang w:eastAsia="en-US"/>
        </w:rPr>
        <w:t>Contestualmente alla realizzazione della nuova scuola è necessario ampliare l'area parcheggio o posti auto del parcheggio sottostante sono sufficienti anche per il nuovo istituto scolastico?</w:t>
      </w:r>
    </w:p>
    <w:p w:rsidR="00FA6E71" w:rsidRPr="00381062" w:rsidRDefault="00FA6E71" w:rsidP="00FA6E71">
      <w:pPr>
        <w:pStyle w:val="Default"/>
        <w:ind w:left="720"/>
        <w:jc w:val="both"/>
        <w:rPr>
          <w:rFonts w:ascii="Corbel" w:hAnsi="Corbel"/>
          <w:sz w:val="32"/>
          <w:szCs w:val="32"/>
          <w:u w:val="single"/>
        </w:rPr>
      </w:pPr>
      <w:r w:rsidRPr="00381062">
        <w:rPr>
          <w:rFonts w:ascii="Corbel" w:hAnsi="Corbel"/>
          <w:sz w:val="32"/>
          <w:szCs w:val="32"/>
          <w:u w:val="single"/>
        </w:rPr>
        <w:t>Risposta</w:t>
      </w:r>
    </w:p>
    <w:p w:rsidR="008A0927" w:rsidRDefault="00FA6E71" w:rsidP="00FA6E71">
      <w:pPr>
        <w:pStyle w:val="Default"/>
        <w:ind w:left="708"/>
        <w:jc w:val="both"/>
        <w:rPr>
          <w:rFonts w:ascii="Corbel" w:hAnsi="Corbel"/>
        </w:rPr>
      </w:pPr>
      <w:r w:rsidRPr="00FA6E71">
        <w:rPr>
          <w:rFonts w:ascii="Corbel" w:hAnsi="Corbel"/>
        </w:rPr>
        <w:t>Per quanto riguarda l’area di progetto si specifica che è possibile sfruttare gli spazi esistenti all’interno dell’area di proprietà (perimetro blu) del Comune, e nello specifico il parcheggio esistente nei presso della Scuola d’infanzia.</w:t>
      </w:r>
    </w:p>
    <w:p w:rsidR="00D12013" w:rsidRDefault="00D12013" w:rsidP="00FA6E71">
      <w:pPr>
        <w:pStyle w:val="Default"/>
        <w:ind w:left="708"/>
        <w:jc w:val="both"/>
        <w:rPr>
          <w:rFonts w:ascii="Corbel" w:hAnsi="Corbel"/>
        </w:rPr>
      </w:pPr>
    </w:p>
    <w:p w:rsidR="00D12013" w:rsidRPr="00381062" w:rsidRDefault="00D12013" w:rsidP="00D12013">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D12013" w:rsidRPr="00D12013" w:rsidRDefault="00D12013" w:rsidP="00D12013">
      <w:pPr>
        <w:pStyle w:val="NormaleWeb"/>
        <w:spacing w:before="0" w:beforeAutospacing="0" w:after="0" w:afterAutospacing="0"/>
        <w:ind w:left="708"/>
        <w:rPr>
          <w:rFonts w:ascii="Corbel" w:eastAsiaTheme="minorHAnsi" w:hAnsi="Corbel"/>
          <w:color w:val="000000"/>
          <w:lang w:eastAsia="en-US"/>
        </w:rPr>
      </w:pPr>
      <w:r w:rsidRPr="00D12013">
        <w:rPr>
          <w:rFonts w:ascii="Corbel" w:eastAsiaTheme="minorHAnsi" w:hAnsi="Corbel"/>
          <w:color w:val="000000"/>
          <w:lang w:eastAsia="en-US"/>
        </w:rPr>
        <w:t>Nella realizzazione della nuova scuola secondaria di primo grado non risulta chiaro il percorso che deve essere svolto per trasportare il cibo dalla cucina alla mensa del nuovo istituto, potreste indicarlo?</w:t>
      </w:r>
    </w:p>
    <w:p w:rsidR="00D12013" w:rsidRPr="00381062" w:rsidRDefault="00D12013" w:rsidP="00D12013">
      <w:pPr>
        <w:pStyle w:val="Default"/>
        <w:ind w:left="720"/>
        <w:jc w:val="both"/>
        <w:rPr>
          <w:rFonts w:ascii="Corbel" w:hAnsi="Corbel"/>
          <w:sz w:val="32"/>
          <w:szCs w:val="32"/>
          <w:u w:val="single"/>
        </w:rPr>
      </w:pPr>
      <w:r w:rsidRPr="00381062">
        <w:rPr>
          <w:rFonts w:ascii="Corbel" w:hAnsi="Corbel"/>
          <w:sz w:val="32"/>
          <w:szCs w:val="32"/>
          <w:u w:val="single"/>
        </w:rPr>
        <w:t>Risposta</w:t>
      </w:r>
    </w:p>
    <w:p w:rsidR="00D12013" w:rsidRDefault="00D12013" w:rsidP="00D12013">
      <w:pPr>
        <w:pStyle w:val="Default"/>
        <w:ind w:left="708"/>
        <w:jc w:val="both"/>
        <w:rPr>
          <w:rFonts w:ascii="Corbel" w:hAnsi="Corbel"/>
        </w:rPr>
      </w:pPr>
      <w:r w:rsidRPr="00D12013">
        <w:rPr>
          <w:rFonts w:ascii="Corbel" w:hAnsi="Corbel"/>
        </w:rPr>
        <w:t>Il cibo dalla cucina centralizzata presente nella Scuola d’infanzia verrà consegnato alla mensa della nuova scuola secondaria di primo grado. La scelta del percorso viene demandata al progettista.</w:t>
      </w:r>
    </w:p>
    <w:p w:rsidR="00D85359" w:rsidRDefault="00D85359" w:rsidP="00D12013">
      <w:pPr>
        <w:pStyle w:val="Default"/>
        <w:ind w:left="708"/>
        <w:jc w:val="both"/>
        <w:rPr>
          <w:rFonts w:ascii="Corbel" w:hAnsi="Corbel"/>
        </w:rPr>
      </w:pPr>
    </w:p>
    <w:p w:rsidR="006C09F2" w:rsidRPr="00381062" w:rsidRDefault="006C09F2" w:rsidP="006C09F2">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6C09F2" w:rsidRPr="006C09F2" w:rsidRDefault="006C09F2" w:rsidP="006C09F2">
      <w:pPr>
        <w:pStyle w:val="NormaleWeb"/>
        <w:spacing w:before="0" w:beforeAutospacing="0" w:after="0" w:afterAutospacing="0"/>
        <w:ind w:left="708"/>
        <w:rPr>
          <w:rFonts w:ascii="Corbel" w:eastAsiaTheme="minorHAnsi" w:hAnsi="Corbel"/>
          <w:color w:val="000000"/>
          <w:lang w:eastAsia="en-US"/>
        </w:rPr>
      </w:pPr>
      <w:r w:rsidRPr="006C09F2">
        <w:rPr>
          <w:rFonts w:ascii="Corbel" w:eastAsiaTheme="minorHAnsi" w:hAnsi="Corbel"/>
          <w:color w:val="000000"/>
          <w:lang w:eastAsia="en-US"/>
        </w:rPr>
        <w:t>Potreste indicare la posizione di eventuali fermate bus /servizi di trasporto pubblico, presenti nei pressi dell’area di progetto?</w:t>
      </w:r>
    </w:p>
    <w:p w:rsidR="006C09F2" w:rsidRPr="00381062" w:rsidRDefault="006C09F2" w:rsidP="006C09F2">
      <w:pPr>
        <w:pStyle w:val="Default"/>
        <w:ind w:left="720"/>
        <w:jc w:val="both"/>
        <w:rPr>
          <w:rFonts w:ascii="Corbel" w:hAnsi="Corbel"/>
          <w:sz w:val="32"/>
          <w:szCs w:val="32"/>
          <w:u w:val="single"/>
        </w:rPr>
      </w:pPr>
      <w:r w:rsidRPr="00381062">
        <w:rPr>
          <w:rFonts w:ascii="Corbel" w:hAnsi="Corbel"/>
          <w:sz w:val="32"/>
          <w:szCs w:val="32"/>
          <w:u w:val="single"/>
        </w:rPr>
        <w:t>Risposta</w:t>
      </w:r>
    </w:p>
    <w:p w:rsidR="00D85359" w:rsidRDefault="006C09F2" w:rsidP="006C09F2">
      <w:pPr>
        <w:pStyle w:val="Default"/>
        <w:ind w:left="708"/>
        <w:jc w:val="both"/>
        <w:rPr>
          <w:rFonts w:ascii="Corbel" w:hAnsi="Corbel"/>
        </w:rPr>
      </w:pPr>
      <w:r w:rsidRPr="006C09F2">
        <w:rPr>
          <w:rFonts w:ascii="Corbel" w:hAnsi="Corbel"/>
        </w:rPr>
        <w:t>Il percorso del trasporto scolastico attuale non incide sulle scelte progettuali perché potrebbe subire modifiche con il cambiare delle necessità.</w:t>
      </w:r>
    </w:p>
    <w:p w:rsidR="003A689F" w:rsidRDefault="003A689F" w:rsidP="006C09F2">
      <w:pPr>
        <w:pStyle w:val="Default"/>
        <w:ind w:left="708"/>
        <w:jc w:val="both"/>
        <w:rPr>
          <w:rFonts w:ascii="Corbel" w:hAnsi="Corbel"/>
        </w:rPr>
      </w:pPr>
    </w:p>
    <w:p w:rsidR="003A689F" w:rsidRPr="00381062" w:rsidRDefault="003A689F" w:rsidP="003A689F">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3A689F" w:rsidRPr="003A689F" w:rsidRDefault="003A689F" w:rsidP="003A689F">
      <w:pPr>
        <w:pStyle w:val="Default"/>
        <w:ind w:left="708"/>
        <w:jc w:val="both"/>
        <w:rPr>
          <w:rFonts w:ascii="Corbel" w:hAnsi="Corbel"/>
        </w:rPr>
      </w:pPr>
      <w:r w:rsidRPr="003A689F">
        <w:rPr>
          <w:rFonts w:ascii="Corbel" w:hAnsi="Corbel"/>
        </w:rPr>
        <w:t xml:space="preserve">Desideravo sapere se fosse possibile edificare il nuovo complesso scolastico lungo il confine del lotto di progetto contermine al lotto dove insiste il complesso scolastico esistente, ovvero trattandosi della medesima proprietà non occorre rispettare la distanza minima di </w:t>
      </w:r>
      <w:r w:rsidRPr="003A689F">
        <w:rPr>
          <w:rFonts w:ascii="Corbel" w:hAnsi="Corbel"/>
        </w:rPr>
        <w:lastRenderedPageBreak/>
        <w:t>5.00 mt dal confine suddetto? Diversamente significherebbe considerare i due lotti disgiunti ovvero di due proprietà differenti.</w:t>
      </w:r>
    </w:p>
    <w:p w:rsidR="003A689F" w:rsidRPr="00381062" w:rsidRDefault="003A689F" w:rsidP="003A689F">
      <w:pPr>
        <w:pStyle w:val="Default"/>
        <w:ind w:left="720"/>
        <w:jc w:val="both"/>
        <w:rPr>
          <w:rFonts w:ascii="Corbel" w:hAnsi="Corbel"/>
          <w:sz w:val="32"/>
          <w:szCs w:val="32"/>
          <w:u w:val="single"/>
        </w:rPr>
      </w:pPr>
      <w:r w:rsidRPr="00381062">
        <w:rPr>
          <w:rFonts w:ascii="Corbel" w:hAnsi="Corbel"/>
          <w:sz w:val="32"/>
          <w:szCs w:val="32"/>
          <w:u w:val="single"/>
        </w:rPr>
        <w:t>Risposta</w:t>
      </w:r>
    </w:p>
    <w:p w:rsidR="003A689F" w:rsidRDefault="003A689F" w:rsidP="003A689F">
      <w:pPr>
        <w:pStyle w:val="Default"/>
        <w:ind w:left="708"/>
        <w:jc w:val="both"/>
        <w:rPr>
          <w:rFonts w:ascii="Corbel" w:hAnsi="Corbel"/>
        </w:rPr>
      </w:pPr>
      <w:r w:rsidRPr="003A689F">
        <w:rPr>
          <w:rFonts w:ascii="Corbel" w:hAnsi="Corbel"/>
        </w:rPr>
        <w:t>La distanza trai fabbricati e dai confini è disciplinata dall’articolo 63 delle Norme tecniche di attuazione – parte strutturale vigente.</w:t>
      </w:r>
    </w:p>
    <w:p w:rsidR="003A689F" w:rsidRDefault="003A689F" w:rsidP="003A689F">
      <w:pPr>
        <w:pStyle w:val="Default"/>
        <w:ind w:left="708"/>
        <w:jc w:val="both"/>
        <w:rPr>
          <w:rFonts w:ascii="Corbel" w:hAnsi="Corbel"/>
        </w:rPr>
      </w:pPr>
    </w:p>
    <w:p w:rsidR="00EB4D62" w:rsidRPr="00381062" w:rsidRDefault="00EB4D62" w:rsidP="00EB4D62">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EB4D62" w:rsidRPr="00EB4D62" w:rsidRDefault="00EB4D62" w:rsidP="00EB4D62">
      <w:pPr>
        <w:pStyle w:val="Default"/>
        <w:ind w:left="708"/>
        <w:jc w:val="both"/>
        <w:rPr>
          <w:rFonts w:ascii="Corbel" w:hAnsi="Corbel"/>
        </w:rPr>
      </w:pPr>
      <w:r w:rsidRPr="00EB4D62">
        <w:rPr>
          <w:rFonts w:ascii="Corbel" w:hAnsi="Corbel"/>
        </w:rPr>
        <w:t>Rispetto all’area di intervento consegnata nel bando.</w:t>
      </w:r>
    </w:p>
    <w:p w:rsidR="00EB4D62" w:rsidRPr="00EB4D62" w:rsidRDefault="00EB4D62" w:rsidP="00EB4D62">
      <w:pPr>
        <w:pStyle w:val="Default"/>
        <w:ind w:left="708"/>
        <w:jc w:val="both"/>
        <w:rPr>
          <w:rFonts w:ascii="Corbel" w:hAnsi="Corbel"/>
        </w:rPr>
      </w:pPr>
      <w:r w:rsidRPr="00EB4D62">
        <w:rPr>
          <w:rFonts w:ascii="Corbel" w:hAnsi="Corbel"/>
        </w:rPr>
        <w:t>Questa va intesa come limite dal quale occorre stare a 5 metri dal confine o l’area può essere occupata per intero e quindi arrivare con l’edificato al margine dell’area? Fermo restando i 10 metri di distanza rispetto agli altri edifici?</w:t>
      </w:r>
    </w:p>
    <w:p w:rsidR="00EB4D62" w:rsidRPr="00381062" w:rsidRDefault="00EB4D62" w:rsidP="00EB4D62">
      <w:pPr>
        <w:pStyle w:val="Default"/>
        <w:ind w:left="720"/>
        <w:jc w:val="both"/>
        <w:rPr>
          <w:rFonts w:ascii="Corbel" w:hAnsi="Corbel"/>
          <w:sz w:val="32"/>
          <w:szCs w:val="32"/>
          <w:u w:val="single"/>
        </w:rPr>
      </w:pPr>
      <w:r w:rsidRPr="00381062">
        <w:rPr>
          <w:rFonts w:ascii="Corbel" w:hAnsi="Corbel"/>
          <w:sz w:val="32"/>
          <w:szCs w:val="32"/>
          <w:u w:val="single"/>
        </w:rPr>
        <w:t>Risposta</w:t>
      </w:r>
    </w:p>
    <w:p w:rsidR="003A689F" w:rsidRDefault="00EB4D62" w:rsidP="00EB4D62">
      <w:pPr>
        <w:pStyle w:val="Default"/>
        <w:ind w:left="708"/>
        <w:jc w:val="both"/>
        <w:rPr>
          <w:rFonts w:ascii="Corbel" w:hAnsi="Corbel"/>
        </w:rPr>
      </w:pPr>
      <w:r w:rsidRPr="00EB4D62">
        <w:rPr>
          <w:rFonts w:ascii="Corbel" w:hAnsi="Corbel"/>
        </w:rPr>
        <w:t>La distanza trai fabbricati e dai confini è disciplinata dall’articolo 63 delle Norme tecniche di attuazione – parte strutturale vigente.</w:t>
      </w:r>
    </w:p>
    <w:p w:rsidR="00192DA1" w:rsidRDefault="00192DA1" w:rsidP="00EB4D62">
      <w:pPr>
        <w:pStyle w:val="Default"/>
        <w:ind w:left="708"/>
        <w:jc w:val="both"/>
        <w:rPr>
          <w:rFonts w:ascii="Corbel" w:hAnsi="Corbel"/>
        </w:rPr>
      </w:pPr>
    </w:p>
    <w:p w:rsidR="00192DA1" w:rsidRPr="00381062" w:rsidRDefault="00192DA1" w:rsidP="00192DA1">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192DA1" w:rsidRPr="00192DA1" w:rsidRDefault="00192DA1" w:rsidP="00192DA1">
      <w:pPr>
        <w:pStyle w:val="Default"/>
        <w:ind w:left="708"/>
        <w:jc w:val="both"/>
        <w:rPr>
          <w:rFonts w:ascii="Corbel" w:hAnsi="Corbel"/>
        </w:rPr>
      </w:pPr>
      <w:r w:rsidRPr="00192DA1">
        <w:rPr>
          <w:rFonts w:ascii="Corbel" w:hAnsi="Corbel"/>
        </w:rPr>
        <w:t>I 1700 mq di superficie calpestabile stimata è indicativa?</w:t>
      </w:r>
    </w:p>
    <w:p w:rsidR="00192DA1" w:rsidRPr="00381062" w:rsidRDefault="00192DA1" w:rsidP="00192DA1">
      <w:pPr>
        <w:pStyle w:val="Default"/>
        <w:ind w:left="720"/>
        <w:jc w:val="both"/>
        <w:rPr>
          <w:rFonts w:ascii="Corbel" w:hAnsi="Corbel"/>
          <w:sz w:val="32"/>
          <w:szCs w:val="32"/>
          <w:u w:val="single"/>
        </w:rPr>
      </w:pPr>
      <w:r w:rsidRPr="00381062">
        <w:rPr>
          <w:rFonts w:ascii="Corbel" w:hAnsi="Corbel"/>
          <w:sz w:val="32"/>
          <w:szCs w:val="32"/>
          <w:u w:val="single"/>
        </w:rPr>
        <w:t>Risposta</w:t>
      </w:r>
    </w:p>
    <w:p w:rsidR="00192DA1" w:rsidRDefault="00192DA1" w:rsidP="00192DA1">
      <w:pPr>
        <w:pStyle w:val="Default"/>
        <w:ind w:left="708"/>
        <w:jc w:val="both"/>
        <w:rPr>
          <w:rFonts w:ascii="Corbel" w:hAnsi="Corbel"/>
        </w:rPr>
      </w:pPr>
      <w:r w:rsidRPr="00192DA1">
        <w:rPr>
          <w:rFonts w:ascii="Corbel" w:hAnsi="Corbel"/>
        </w:rPr>
        <w:t>La superficie calpestabile di 1700 mq è stata indicata sulla base del numero di classi e di alunni.</w:t>
      </w:r>
    </w:p>
    <w:p w:rsidR="00E50E58" w:rsidRDefault="00E50E58" w:rsidP="00192DA1">
      <w:pPr>
        <w:pStyle w:val="Default"/>
        <w:ind w:left="708"/>
        <w:jc w:val="both"/>
        <w:rPr>
          <w:rFonts w:ascii="Corbel" w:hAnsi="Corbel"/>
        </w:rPr>
      </w:pPr>
    </w:p>
    <w:p w:rsidR="00E50E58" w:rsidRPr="00381062" w:rsidRDefault="00E50E58" w:rsidP="00E50E58">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E50E58" w:rsidRPr="00E50E58" w:rsidRDefault="00E50E58" w:rsidP="00E50E58">
      <w:pPr>
        <w:pStyle w:val="Default"/>
        <w:ind w:left="708"/>
        <w:jc w:val="both"/>
        <w:rPr>
          <w:rFonts w:ascii="Corbel" w:hAnsi="Corbel"/>
        </w:rPr>
      </w:pPr>
      <w:r w:rsidRPr="00E50E58">
        <w:rPr>
          <w:rFonts w:ascii="Corbel" w:hAnsi="Corbel"/>
        </w:rPr>
        <w:t>E’ possibile avere una schematizzazione, possibilmente anche in formato vettoriale, dalla quale si evinca la posizione delle funzioni degli altri edifici che fanno parte del Complesso scolastico, e che entreranno in relazione con il nuovo edificio come ad esempio mensa, palestra ecc.?</w:t>
      </w:r>
    </w:p>
    <w:p w:rsidR="00E50E58" w:rsidRPr="00381062" w:rsidRDefault="00E50E58" w:rsidP="00E50E58">
      <w:pPr>
        <w:pStyle w:val="Default"/>
        <w:ind w:left="720"/>
        <w:jc w:val="both"/>
        <w:rPr>
          <w:rFonts w:ascii="Corbel" w:hAnsi="Corbel"/>
          <w:sz w:val="32"/>
          <w:szCs w:val="32"/>
          <w:u w:val="single"/>
        </w:rPr>
      </w:pPr>
      <w:r w:rsidRPr="00381062">
        <w:rPr>
          <w:rFonts w:ascii="Corbel" w:hAnsi="Corbel"/>
          <w:sz w:val="32"/>
          <w:szCs w:val="32"/>
          <w:u w:val="single"/>
        </w:rPr>
        <w:t>Risposta</w:t>
      </w:r>
    </w:p>
    <w:p w:rsidR="00E50E58" w:rsidRDefault="00E50E58" w:rsidP="00E50E58">
      <w:pPr>
        <w:pStyle w:val="Default"/>
        <w:ind w:left="708"/>
        <w:jc w:val="both"/>
        <w:rPr>
          <w:rFonts w:ascii="Corbel" w:hAnsi="Corbel"/>
        </w:rPr>
      </w:pPr>
      <w:r w:rsidRPr="00E50E58">
        <w:rPr>
          <w:rFonts w:ascii="Corbel" w:hAnsi="Corbel"/>
        </w:rPr>
        <w:t>Il Comune non dispone di tale documentazione.</w:t>
      </w:r>
    </w:p>
    <w:p w:rsidR="00E50E58" w:rsidRDefault="00E50E58" w:rsidP="00E50E58">
      <w:pPr>
        <w:pStyle w:val="Default"/>
        <w:ind w:left="708"/>
        <w:jc w:val="both"/>
        <w:rPr>
          <w:rFonts w:ascii="Corbel" w:hAnsi="Corbel"/>
        </w:rPr>
      </w:pPr>
    </w:p>
    <w:p w:rsidR="00E33B42" w:rsidRDefault="00E33B42" w:rsidP="00E50E58">
      <w:pPr>
        <w:pStyle w:val="Default"/>
        <w:ind w:left="708"/>
        <w:jc w:val="both"/>
        <w:rPr>
          <w:rFonts w:ascii="Corbel" w:hAnsi="Corbel"/>
        </w:rPr>
      </w:pPr>
    </w:p>
    <w:p w:rsidR="00E33B42" w:rsidRDefault="00E33B42" w:rsidP="00E50E58">
      <w:pPr>
        <w:pStyle w:val="Default"/>
        <w:ind w:left="708"/>
        <w:jc w:val="both"/>
        <w:rPr>
          <w:rFonts w:ascii="Corbel" w:hAnsi="Corbel"/>
        </w:rPr>
      </w:pPr>
    </w:p>
    <w:p w:rsidR="00E33B42" w:rsidRDefault="00E33B42" w:rsidP="00E50E58">
      <w:pPr>
        <w:pStyle w:val="Default"/>
        <w:ind w:left="708"/>
        <w:jc w:val="both"/>
        <w:rPr>
          <w:rFonts w:ascii="Corbel" w:hAnsi="Corbel"/>
        </w:rPr>
      </w:pPr>
    </w:p>
    <w:p w:rsidR="00E33B42" w:rsidRPr="00381062" w:rsidRDefault="00E33B42" w:rsidP="00E33B42">
      <w:pPr>
        <w:pStyle w:val="Default"/>
        <w:numPr>
          <w:ilvl w:val="0"/>
          <w:numId w:val="2"/>
        </w:numPr>
        <w:ind w:hanging="11"/>
        <w:jc w:val="both"/>
        <w:rPr>
          <w:rFonts w:ascii="Corbel" w:hAnsi="Corbel"/>
          <w:sz w:val="32"/>
          <w:szCs w:val="32"/>
          <w:u w:val="single"/>
        </w:rPr>
      </w:pPr>
      <w:r>
        <w:rPr>
          <w:rFonts w:ascii="Corbel" w:hAnsi="Corbel"/>
          <w:sz w:val="32"/>
          <w:szCs w:val="32"/>
          <w:u w:val="single"/>
        </w:rPr>
        <w:lastRenderedPageBreak/>
        <w:t>Quesito</w:t>
      </w:r>
    </w:p>
    <w:p w:rsidR="00E33B42" w:rsidRPr="00E33B42" w:rsidRDefault="00E33B42" w:rsidP="00E33B42">
      <w:pPr>
        <w:pStyle w:val="Default"/>
        <w:ind w:left="708"/>
        <w:jc w:val="both"/>
        <w:rPr>
          <w:rFonts w:ascii="Corbel" w:hAnsi="Corbel"/>
        </w:rPr>
      </w:pPr>
      <w:r w:rsidRPr="00E33B42">
        <w:rPr>
          <w:rFonts w:ascii="Corbel" w:hAnsi="Corbel"/>
        </w:rPr>
        <w:t>Dalla Cartografia CTR allegata al materiale presente nel sito, non è possibile desumere con precisione le quote del terreno oggetto di concorso. E’ possibile avere una planimetria con quote altimetriche dettagliate?</w:t>
      </w:r>
    </w:p>
    <w:p w:rsidR="00E33B42" w:rsidRPr="00381062" w:rsidRDefault="00E33B42" w:rsidP="00E33B42">
      <w:pPr>
        <w:pStyle w:val="Default"/>
        <w:ind w:left="720"/>
        <w:jc w:val="both"/>
        <w:rPr>
          <w:rFonts w:ascii="Corbel" w:hAnsi="Corbel"/>
          <w:sz w:val="32"/>
          <w:szCs w:val="32"/>
          <w:u w:val="single"/>
        </w:rPr>
      </w:pPr>
      <w:r w:rsidRPr="00381062">
        <w:rPr>
          <w:rFonts w:ascii="Corbel" w:hAnsi="Corbel"/>
          <w:sz w:val="32"/>
          <w:szCs w:val="32"/>
          <w:u w:val="single"/>
        </w:rPr>
        <w:t>Risposta</w:t>
      </w:r>
    </w:p>
    <w:p w:rsidR="00E50E58" w:rsidRDefault="00E33B42" w:rsidP="00E33B42">
      <w:pPr>
        <w:pStyle w:val="Default"/>
        <w:ind w:left="708"/>
        <w:jc w:val="both"/>
        <w:rPr>
          <w:rFonts w:ascii="Corbel" w:hAnsi="Corbel"/>
        </w:rPr>
      </w:pPr>
      <w:r w:rsidRPr="00E33B42">
        <w:rPr>
          <w:rFonts w:ascii="Corbel" w:hAnsi="Corbel"/>
        </w:rPr>
        <w:t>Si veda la documentazione pubblicata sul sito internet www</w:t>
      </w:r>
      <w:r>
        <w:rPr>
          <w:rFonts w:ascii="Corbel" w:hAnsi="Corbel"/>
        </w:rPr>
        <w:t>.scuoleinnovative.it – area di C</w:t>
      </w:r>
      <w:r w:rsidRPr="00E33B42">
        <w:rPr>
          <w:rFonts w:ascii="Corbel" w:hAnsi="Corbel"/>
        </w:rPr>
        <w:t>orciano.</w:t>
      </w:r>
    </w:p>
    <w:p w:rsidR="003A7DC9" w:rsidRPr="003A7DC9" w:rsidRDefault="003A7DC9" w:rsidP="003A7DC9">
      <w:pPr>
        <w:pStyle w:val="Default"/>
        <w:ind w:left="720"/>
        <w:jc w:val="both"/>
        <w:rPr>
          <w:rFonts w:ascii="Corbel" w:hAnsi="Corbel"/>
          <w:sz w:val="32"/>
          <w:szCs w:val="32"/>
          <w:u w:val="single"/>
        </w:rPr>
      </w:pPr>
    </w:p>
    <w:p w:rsidR="003A7DC9" w:rsidRPr="00381062" w:rsidRDefault="003A7DC9" w:rsidP="003A7DC9">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3A7DC9" w:rsidRPr="003A7DC9" w:rsidRDefault="003A7DC9" w:rsidP="003A7DC9">
      <w:pPr>
        <w:pStyle w:val="Default"/>
        <w:ind w:left="708"/>
        <w:jc w:val="both"/>
        <w:rPr>
          <w:rFonts w:ascii="Corbel" w:hAnsi="Corbel"/>
        </w:rPr>
      </w:pPr>
      <w:r w:rsidRPr="003A7DC9">
        <w:rPr>
          <w:rFonts w:ascii="Corbel" w:hAnsi="Corbel"/>
        </w:rPr>
        <w:t>In relazione all'area di Corciano (PG) scriviamo per chiedere se l'importo stimato dei lavori sia comprensivo dei costi per iva (eventualmente 10% o 22%?) e sicurezza ecc.</w:t>
      </w:r>
    </w:p>
    <w:p w:rsidR="003A7DC9" w:rsidRPr="00381062" w:rsidRDefault="003A7DC9" w:rsidP="003A7DC9">
      <w:pPr>
        <w:pStyle w:val="Default"/>
        <w:ind w:left="720"/>
        <w:jc w:val="both"/>
        <w:rPr>
          <w:rFonts w:ascii="Corbel" w:hAnsi="Corbel"/>
          <w:sz w:val="32"/>
          <w:szCs w:val="32"/>
          <w:u w:val="single"/>
        </w:rPr>
      </w:pPr>
      <w:r w:rsidRPr="00381062">
        <w:rPr>
          <w:rFonts w:ascii="Corbel" w:hAnsi="Corbel"/>
          <w:sz w:val="32"/>
          <w:szCs w:val="32"/>
          <w:u w:val="single"/>
        </w:rPr>
        <w:t>Risposta</w:t>
      </w:r>
    </w:p>
    <w:p w:rsidR="003A7DC9" w:rsidRDefault="003A7DC9" w:rsidP="003A7DC9">
      <w:pPr>
        <w:pStyle w:val="Default"/>
        <w:ind w:left="708"/>
        <w:jc w:val="both"/>
        <w:rPr>
          <w:rFonts w:ascii="Corbel" w:hAnsi="Corbel"/>
        </w:rPr>
      </w:pPr>
      <w:r w:rsidRPr="003A7DC9">
        <w:rPr>
          <w:rFonts w:ascii="Corbel" w:hAnsi="Corbel"/>
        </w:rPr>
        <w:t>Come indicato a pagina 3 della “scheda sintetica del progetto # scuole innovative” pubblicata all’indirizzo http://www.scuoleinnovative.it/scuola/comune-di-corciano/ l’importo di Euro 3.916.471,12 è da considerarsi al netto degli oneri della progettazione e delle indagini.</w:t>
      </w:r>
    </w:p>
    <w:p w:rsidR="00130873" w:rsidRDefault="00130873" w:rsidP="003A7DC9">
      <w:pPr>
        <w:pStyle w:val="Default"/>
        <w:ind w:left="708"/>
        <w:jc w:val="both"/>
        <w:rPr>
          <w:rFonts w:ascii="Corbel" w:hAnsi="Corbel"/>
        </w:rPr>
      </w:pPr>
    </w:p>
    <w:p w:rsidR="00130873" w:rsidRPr="00381062" w:rsidRDefault="00130873" w:rsidP="00130873">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130873" w:rsidRPr="00130873" w:rsidRDefault="00130873" w:rsidP="00130873">
      <w:pPr>
        <w:pStyle w:val="Default"/>
        <w:ind w:left="708"/>
        <w:jc w:val="both"/>
        <w:rPr>
          <w:rFonts w:ascii="Corbel" w:hAnsi="Corbel"/>
        </w:rPr>
      </w:pPr>
      <w:r w:rsidRPr="00130873">
        <w:rPr>
          <w:rFonts w:ascii="Corbel" w:hAnsi="Corbel"/>
        </w:rPr>
        <w:t>In relazione all'area di Corciano (PG) scriviamo per chiedere: Come mai il rapporto tra l'importo stimato dei lavori e i metri quadrati stimati non corrisponde al costo medio al metro quadrato indicato, mentre in altre aree tale rapporto risulta verificato?</w:t>
      </w:r>
    </w:p>
    <w:p w:rsidR="00130873" w:rsidRPr="00381062" w:rsidRDefault="00130873" w:rsidP="00130873">
      <w:pPr>
        <w:pStyle w:val="Default"/>
        <w:ind w:left="720"/>
        <w:jc w:val="both"/>
        <w:rPr>
          <w:rFonts w:ascii="Corbel" w:hAnsi="Corbel"/>
          <w:sz w:val="32"/>
          <w:szCs w:val="32"/>
          <w:u w:val="single"/>
        </w:rPr>
      </w:pPr>
      <w:r w:rsidRPr="00381062">
        <w:rPr>
          <w:rFonts w:ascii="Corbel" w:hAnsi="Corbel"/>
          <w:sz w:val="32"/>
          <w:szCs w:val="32"/>
          <w:u w:val="single"/>
        </w:rPr>
        <w:t>Risposta</w:t>
      </w:r>
    </w:p>
    <w:p w:rsidR="00130873" w:rsidRDefault="00130873" w:rsidP="00130873">
      <w:pPr>
        <w:pStyle w:val="Default"/>
        <w:ind w:left="708"/>
        <w:jc w:val="both"/>
        <w:rPr>
          <w:rFonts w:ascii="Corbel" w:hAnsi="Corbel"/>
        </w:rPr>
      </w:pPr>
      <w:r w:rsidRPr="00130873">
        <w:rPr>
          <w:rFonts w:ascii="Corbel" w:hAnsi="Corbel"/>
        </w:rPr>
        <w:t>In effetti il costo medio a metro quadrato corretto è in Eur</w:t>
      </w:r>
      <w:r w:rsidR="00A412D1">
        <w:rPr>
          <w:rFonts w:ascii="Corbel" w:hAnsi="Corbel"/>
        </w:rPr>
        <w:t>o 1829,78 anziché Euro 1.445,42</w:t>
      </w:r>
      <w:bookmarkStart w:id="0" w:name="_GoBack"/>
      <w:bookmarkEnd w:id="0"/>
    </w:p>
    <w:p w:rsidR="008A0927" w:rsidRDefault="008A0927" w:rsidP="00381062">
      <w:pPr>
        <w:pStyle w:val="Default"/>
        <w:ind w:left="720"/>
        <w:jc w:val="both"/>
        <w:rPr>
          <w:rFonts w:ascii="Corbel" w:hAnsi="Corbel"/>
        </w:rPr>
      </w:pPr>
    </w:p>
    <w:p w:rsidR="00FA6E71" w:rsidRDefault="00FA6E71" w:rsidP="00381062">
      <w:pPr>
        <w:pStyle w:val="Default"/>
        <w:ind w:left="720"/>
        <w:jc w:val="both"/>
        <w:rPr>
          <w:rFonts w:ascii="Corbel" w:hAnsi="Corbel"/>
        </w:rPr>
      </w:pPr>
    </w:p>
    <w:p w:rsidR="00FA6E71" w:rsidRDefault="00FA6E71" w:rsidP="00381062">
      <w:pPr>
        <w:pStyle w:val="Default"/>
        <w:ind w:left="720"/>
        <w:jc w:val="both"/>
        <w:rPr>
          <w:rFonts w:ascii="Corbel" w:hAnsi="Corbel"/>
        </w:rPr>
      </w:pPr>
    </w:p>
    <w:p w:rsidR="00FA6E71" w:rsidRDefault="00FA6E71" w:rsidP="00381062">
      <w:pPr>
        <w:pStyle w:val="Default"/>
        <w:ind w:left="720"/>
        <w:jc w:val="both"/>
        <w:rPr>
          <w:rFonts w:ascii="Corbel" w:hAnsi="Corbel"/>
        </w:rPr>
      </w:pPr>
    </w:p>
    <w:p w:rsidR="00FA6E71" w:rsidRDefault="00FA6E71" w:rsidP="00381062">
      <w:pPr>
        <w:pStyle w:val="Default"/>
        <w:ind w:left="720"/>
        <w:jc w:val="both"/>
        <w:rPr>
          <w:rFonts w:ascii="Corbel" w:hAnsi="Corbel"/>
        </w:rPr>
      </w:pPr>
    </w:p>
    <w:p w:rsidR="00FA6E71" w:rsidRDefault="00FA6E71" w:rsidP="00381062">
      <w:pPr>
        <w:pStyle w:val="Default"/>
        <w:ind w:left="720"/>
        <w:jc w:val="both"/>
        <w:rPr>
          <w:rFonts w:ascii="Corbel" w:hAnsi="Corbel"/>
        </w:rPr>
      </w:pPr>
    </w:p>
    <w:p w:rsidR="00FA6E71" w:rsidRDefault="00FA6E71" w:rsidP="00381062">
      <w:pPr>
        <w:pStyle w:val="Default"/>
        <w:ind w:left="720"/>
        <w:jc w:val="both"/>
        <w:rPr>
          <w:rFonts w:ascii="Corbel" w:hAnsi="Corbel"/>
        </w:rPr>
      </w:pPr>
    </w:p>
    <w:p w:rsidR="00FA6E71" w:rsidRDefault="00FA6E71" w:rsidP="00381062">
      <w:pPr>
        <w:pStyle w:val="Default"/>
        <w:ind w:left="720"/>
        <w:jc w:val="both"/>
        <w:rPr>
          <w:rFonts w:ascii="Corbel" w:hAnsi="Corbel"/>
        </w:rPr>
      </w:pPr>
    </w:p>
    <w:p w:rsidR="00FA6E71" w:rsidRDefault="00FA6E71" w:rsidP="00381062">
      <w:pPr>
        <w:pStyle w:val="Default"/>
        <w:ind w:left="720"/>
        <w:jc w:val="both"/>
        <w:rPr>
          <w:rFonts w:ascii="Corbel" w:hAnsi="Corbel"/>
        </w:rPr>
      </w:pPr>
    </w:p>
    <w:p w:rsidR="00FA6E71" w:rsidRDefault="00FA6E71" w:rsidP="00381062">
      <w:pPr>
        <w:pStyle w:val="Default"/>
        <w:ind w:left="720"/>
        <w:jc w:val="both"/>
        <w:rPr>
          <w:rFonts w:ascii="Corbel" w:hAnsi="Corbel"/>
        </w:rPr>
      </w:pPr>
    </w:p>
    <w:p w:rsidR="00FA6E71" w:rsidRDefault="00FA6E71" w:rsidP="00381062">
      <w:pPr>
        <w:pStyle w:val="Default"/>
        <w:ind w:left="720"/>
        <w:jc w:val="both"/>
        <w:rPr>
          <w:rFonts w:ascii="Corbel" w:hAnsi="Corbel"/>
        </w:rPr>
      </w:pPr>
    </w:p>
    <w:p w:rsidR="00FA6E71" w:rsidRDefault="00FA6E71" w:rsidP="00381062">
      <w:pPr>
        <w:pStyle w:val="Default"/>
        <w:ind w:left="720"/>
        <w:jc w:val="both"/>
        <w:rPr>
          <w:rFonts w:ascii="Corbel" w:hAnsi="Corbel"/>
        </w:rPr>
      </w:pPr>
    </w:p>
    <w:p w:rsidR="00FA6E71" w:rsidRDefault="00FA6E71" w:rsidP="00381062">
      <w:pPr>
        <w:pStyle w:val="Default"/>
        <w:ind w:left="720"/>
        <w:jc w:val="both"/>
        <w:rPr>
          <w:rFonts w:ascii="Corbel" w:hAnsi="Corbel"/>
        </w:rPr>
      </w:pPr>
    </w:p>
    <w:p w:rsidR="00FA6E71" w:rsidRDefault="00FA6E71" w:rsidP="00381062">
      <w:pPr>
        <w:pStyle w:val="Default"/>
        <w:ind w:left="720"/>
        <w:jc w:val="both"/>
        <w:rPr>
          <w:rFonts w:ascii="Corbel" w:hAnsi="Corbel"/>
        </w:rPr>
      </w:pPr>
    </w:p>
    <w:p w:rsidR="00FA6E71" w:rsidRDefault="00FA6E71" w:rsidP="00381062">
      <w:pPr>
        <w:pStyle w:val="Default"/>
        <w:ind w:left="720"/>
        <w:jc w:val="both"/>
        <w:rPr>
          <w:rFonts w:ascii="Corbel" w:hAnsi="Corbel"/>
        </w:rPr>
      </w:pPr>
    </w:p>
    <w:p w:rsidR="00AD0F83" w:rsidRDefault="00AD0F83" w:rsidP="000151DB">
      <w:pPr>
        <w:pStyle w:val="Default"/>
        <w:jc w:val="both"/>
        <w:rPr>
          <w:rFonts w:ascii="Corbel" w:hAnsi="Corbel"/>
          <w:sz w:val="32"/>
          <w:szCs w:val="32"/>
          <w:u w:val="single"/>
        </w:rPr>
      </w:pPr>
    </w:p>
    <w:p w:rsidR="00AD0F83" w:rsidRDefault="00AD0F83" w:rsidP="000151DB">
      <w:pPr>
        <w:pStyle w:val="Default"/>
        <w:jc w:val="both"/>
        <w:rPr>
          <w:rFonts w:ascii="Corbel" w:hAnsi="Corbel"/>
          <w:sz w:val="32"/>
          <w:szCs w:val="32"/>
          <w:u w:val="single"/>
        </w:rPr>
      </w:pPr>
    </w:p>
    <w:p w:rsidR="00AD0F83" w:rsidRDefault="00AD0F83" w:rsidP="000151DB">
      <w:pPr>
        <w:pStyle w:val="Default"/>
        <w:jc w:val="both"/>
        <w:rPr>
          <w:rFonts w:ascii="Corbel" w:hAnsi="Corbel"/>
          <w:color w:val="auto"/>
        </w:rPr>
      </w:pPr>
    </w:p>
    <w:p w:rsidR="000151DB" w:rsidRPr="00F57913" w:rsidRDefault="000151DB" w:rsidP="000151DB">
      <w:pPr>
        <w:pStyle w:val="Default"/>
        <w:ind w:left="7080"/>
        <w:jc w:val="both"/>
        <w:rPr>
          <w:rFonts w:ascii="Corbel" w:hAnsi="Corbel"/>
          <w:smallCaps/>
          <w:color w:val="auto"/>
        </w:rPr>
      </w:pPr>
      <w:r w:rsidRPr="00F57913">
        <w:rPr>
          <w:rFonts w:ascii="Corbel" w:hAnsi="Corbel"/>
          <w:smallCaps/>
          <w:color w:val="auto"/>
        </w:rPr>
        <w:t>Il Direttore Generale</w:t>
      </w:r>
    </w:p>
    <w:p w:rsidR="000151DB" w:rsidRDefault="000151DB" w:rsidP="000151DB">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0151DB" w:rsidRDefault="000151DB" w:rsidP="000151DB">
      <w:pPr>
        <w:pStyle w:val="Default"/>
        <w:jc w:val="both"/>
        <w:rPr>
          <w:color w:val="auto"/>
        </w:rPr>
      </w:pPr>
    </w:p>
    <w:p w:rsidR="000151DB" w:rsidRPr="00F57913" w:rsidRDefault="000151DB" w:rsidP="000151DB">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0151DB" w:rsidRDefault="000151DB" w:rsidP="000151DB"/>
    <w:p w:rsidR="000151DB" w:rsidRDefault="000151DB" w:rsidP="000151DB"/>
    <w:p w:rsidR="001F2CBE" w:rsidRDefault="001F2CBE"/>
    <w:sectPr w:rsidR="001F2CBE" w:rsidSect="003A19A5">
      <w:headerReference w:type="default" r:id="rId10"/>
      <w:footerReference w:type="default" r:id="rId11"/>
      <w:headerReference w:type="first" r:id="rId12"/>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001F" w:rsidRDefault="0098001F">
      <w:pPr>
        <w:spacing w:after="0" w:line="240" w:lineRule="auto"/>
      </w:pPr>
      <w:r>
        <w:separator/>
      </w:r>
    </w:p>
  </w:endnote>
  <w:endnote w:type="continuationSeparator" w:id="0">
    <w:p w:rsidR="0098001F" w:rsidRDefault="009800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0151DB">
        <w:pPr>
          <w:pStyle w:val="Pidipagina"/>
          <w:jc w:val="right"/>
        </w:pPr>
        <w:r>
          <w:fldChar w:fldCharType="begin"/>
        </w:r>
        <w:r>
          <w:instrText>PAGE   \* MERGEFORMAT</w:instrText>
        </w:r>
        <w:r>
          <w:fldChar w:fldCharType="separate"/>
        </w:r>
        <w:r w:rsidR="00A412D1">
          <w:rPr>
            <w:noProof/>
          </w:rPr>
          <w:t>8</w:t>
        </w:r>
        <w:r>
          <w:fldChar w:fldCharType="end"/>
        </w:r>
      </w:p>
    </w:sdtContent>
  </w:sdt>
  <w:p w:rsidR="003A19A5" w:rsidRDefault="0098001F">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001F" w:rsidRDefault="0098001F">
      <w:pPr>
        <w:spacing w:after="0" w:line="240" w:lineRule="auto"/>
      </w:pPr>
      <w:r>
        <w:separator/>
      </w:r>
    </w:p>
  </w:footnote>
  <w:footnote w:type="continuationSeparator" w:id="0">
    <w:p w:rsidR="0098001F" w:rsidRDefault="009800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0151DB"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63DAAADA" wp14:editId="56D95352">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0151DB"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1B1CE02" wp14:editId="5D390807">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0151DB"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0151DB"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0151DB"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98001F"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0151DB"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3B88B740" wp14:editId="06EAE0DB">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0151DB"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98001F"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0151DB"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1F40FD00" wp14:editId="1B36A03A">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0151DB"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0151DB"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0151DB"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98001F">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0E4520"/>
    <w:multiLevelType w:val="hybridMultilevel"/>
    <w:tmpl w:val="4D981440"/>
    <w:lvl w:ilvl="0" w:tplc="C0E6E472">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271D372E"/>
    <w:multiLevelType w:val="hybridMultilevel"/>
    <w:tmpl w:val="33523338"/>
    <w:lvl w:ilvl="0" w:tplc="C0E6E472">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2F521AFC"/>
    <w:multiLevelType w:val="hybridMultilevel"/>
    <w:tmpl w:val="B8D0B7B8"/>
    <w:lvl w:ilvl="0" w:tplc="CC487D6A">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3C7F1A40"/>
    <w:multiLevelType w:val="hybridMultilevel"/>
    <w:tmpl w:val="4D981440"/>
    <w:lvl w:ilvl="0" w:tplc="C0E6E472">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4D8F36AD"/>
    <w:multiLevelType w:val="hybridMultilevel"/>
    <w:tmpl w:val="B8D0B7B8"/>
    <w:lvl w:ilvl="0" w:tplc="CC487D6A">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54A20D08"/>
    <w:multiLevelType w:val="hybridMultilevel"/>
    <w:tmpl w:val="B8D0B7B8"/>
    <w:lvl w:ilvl="0" w:tplc="CC487D6A">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5EE139CD"/>
    <w:multiLevelType w:val="hybridMultilevel"/>
    <w:tmpl w:val="4D981440"/>
    <w:lvl w:ilvl="0" w:tplc="C0E6E472">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61997F3B"/>
    <w:multiLevelType w:val="hybridMultilevel"/>
    <w:tmpl w:val="B8D0B7B8"/>
    <w:lvl w:ilvl="0" w:tplc="CC487D6A">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67F745FF"/>
    <w:multiLevelType w:val="hybridMultilevel"/>
    <w:tmpl w:val="33523338"/>
    <w:lvl w:ilvl="0" w:tplc="C0E6E472">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69CF03B7"/>
    <w:multiLevelType w:val="hybridMultilevel"/>
    <w:tmpl w:val="4D981440"/>
    <w:lvl w:ilvl="0" w:tplc="C0E6E472">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702A59C0"/>
    <w:multiLevelType w:val="hybridMultilevel"/>
    <w:tmpl w:val="B8D0B7B8"/>
    <w:lvl w:ilvl="0" w:tplc="CC487D6A">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7071785E"/>
    <w:multiLevelType w:val="hybridMultilevel"/>
    <w:tmpl w:val="B8D0B7B8"/>
    <w:lvl w:ilvl="0" w:tplc="CC487D6A">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73F84A3C"/>
    <w:multiLevelType w:val="hybridMultilevel"/>
    <w:tmpl w:val="B8D0B7B8"/>
    <w:lvl w:ilvl="0" w:tplc="CC487D6A">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78C164BD"/>
    <w:multiLevelType w:val="hybridMultilevel"/>
    <w:tmpl w:val="4D981440"/>
    <w:lvl w:ilvl="0" w:tplc="C0E6E472">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1"/>
  </w:num>
  <w:num w:numId="2">
    <w:abstractNumId w:val="13"/>
  </w:num>
  <w:num w:numId="3">
    <w:abstractNumId w:val="8"/>
  </w:num>
  <w:num w:numId="4">
    <w:abstractNumId w:val="1"/>
  </w:num>
  <w:num w:numId="5">
    <w:abstractNumId w:val="14"/>
  </w:num>
  <w:num w:numId="6">
    <w:abstractNumId w:val="0"/>
  </w:num>
  <w:num w:numId="7">
    <w:abstractNumId w:val="6"/>
  </w:num>
  <w:num w:numId="8">
    <w:abstractNumId w:val="3"/>
  </w:num>
  <w:num w:numId="9">
    <w:abstractNumId w:val="9"/>
  </w:num>
  <w:num w:numId="10">
    <w:abstractNumId w:val="12"/>
  </w:num>
  <w:num w:numId="11">
    <w:abstractNumId w:val="7"/>
  </w:num>
  <w:num w:numId="12">
    <w:abstractNumId w:val="4"/>
  </w:num>
  <w:num w:numId="13">
    <w:abstractNumId w:val="5"/>
  </w:num>
  <w:num w:numId="14">
    <w:abstractNumId w:val="10"/>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1DB"/>
    <w:rsid w:val="000001AD"/>
    <w:rsid w:val="0000052B"/>
    <w:rsid w:val="00002B51"/>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1DB"/>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449"/>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0873"/>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0A50"/>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DA1"/>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370F"/>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062"/>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43C"/>
    <w:rsid w:val="003A55BD"/>
    <w:rsid w:val="003A689F"/>
    <w:rsid w:val="003A7CB0"/>
    <w:rsid w:val="003A7DC9"/>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5CA"/>
    <w:rsid w:val="0044069F"/>
    <w:rsid w:val="00442CC5"/>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09F2"/>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9C8"/>
    <w:rsid w:val="00846A77"/>
    <w:rsid w:val="008479DD"/>
    <w:rsid w:val="0085193A"/>
    <w:rsid w:val="00852A1D"/>
    <w:rsid w:val="00852DCF"/>
    <w:rsid w:val="00853367"/>
    <w:rsid w:val="00853454"/>
    <w:rsid w:val="008537AE"/>
    <w:rsid w:val="00853A5A"/>
    <w:rsid w:val="00853E38"/>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55D"/>
    <w:rsid w:val="008A0927"/>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465"/>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717"/>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163A"/>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001F"/>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12D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0F83"/>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325"/>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AAB"/>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3BD"/>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77EF5"/>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013"/>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59"/>
    <w:rsid w:val="00D853CE"/>
    <w:rsid w:val="00D8548F"/>
    <w:rsid w:val="00D85850"/>
    <w:rsid w:val="00D85D8B"/>
    <w:rsid w:val="00D8666C"/>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9E"/>
    <w:rsid w:val="00DA7FA1"/>
    <w:rsid w:val="00DB029E"/>
    <w:rsid w:val="00DB0EB5"/>
    <w:rsid w:val="00DB100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3B42"/>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0E58"/>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4D62"/>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4A1C"/>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6E71"/>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ABD712-DCAF-436A-861E-CC24E454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151D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151DB"/>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0151DB"/>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0151D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151DB"/>
  </w:style>
  <w:style w:type="paragraph" w:styleId="Pidipagina">
    <w:name w:val="footer"/>
    <w:basedOn w:val="Normale"/>
    <w:link w:val="PidipaginaCarattere"/>
    <w:uiPriority w:val="99"/>
    <w:unhideWhenUsed/>
    <w:rsid w:val="000151D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151DB"/>
  </w:style>
  <w:style w:type="paragraph" w:styleId="Testofumetto">
    <w:name w:val="Balloon Text"/>
    <w:basedOn w:val="Normale"/>
    <w:link w:val="TestofumettoCarattere"/>
    <w:uiPriority w:val="99"/>
    <w:semiHidden/>
    <w:unhideWhenUsed/>
    <w:rsid w:val="000151D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151DB"/>
    <w:rPr>
      <w:rFonts w:ascii="Tahoma" w:hAnsi="Tahoma" w:cs="Tahoma"/>
      <w:sz w:val="16"/>
      <w:szCs w:val="16"/>
    </w:rPr>
  </w:style>
  <w:style w:type="character" w:styleId="Collegamentoipertestuale">
    <w:name w:val="Hyperlink"/>
    <w:rsid w:val="000151DB"/>
    <w:rPr>
      <w:color w:val="000080"/>
      <w:u w:val="single"/>
    </w:rPr>
  </w:style>
  <w:style w:type="paragraph" w:customStyle="1" w:styleId="Contenutotabella">
    <w:name w:val="Contenuto tabella"/>
    <w:basedOn w:val="Normale"/>
    <w:rsid w:val="000151DB"/>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873813">
      <w:bodyDiv w:val="1"/>
      <w:marLeft w:val="0"/>
      <w:marRight w:val="0"/>
      <w:marTop w:val="0"/>
      <w:marBottom w:val="0"/>
      <w:divBdr>
        <w:top w:val="none" w:sz="0" w:space="0" w:color="auto"/>
        <w:left w:val="none" w:sz="0" w:space="0" w:color="auto"/>
        <w:bottom w:val="none" w:sz="0" w:space="0" w:color="auto"/>
        <w:right w:val="none" w:sz="0" w:space="0" w:color="auto"/>
      </w:divBdr>
    </w:div>
    <w:div w:id="159396565">
      <w:bodyDiv w:val="1"/>
      <w:marLeft w:val="0"/>
      <w:marRight w:val="0"/>
      <w:marTop w:val="0"/>
      <w:marBottom w:val="0"/>
      <w:divBdr>
        <w:top w:val="none" w:sz="0" w:space="0" w:color="auto"/>
        <w:left w:val="none" w:sz="0" w:space="0" w:color="auto"/>
        <w:bottom w:val="none" w:sz="0" w:space="0" w:color="auto"/>
        <w:right w:val="none" w:sz="0" w:space="0" w:color="auto"/>
      </w:divBdr>
    </w:div>
    <w:div w:id="331297517">
      <w:bodyDiv w:val="1"/>
      <w:marLeft w:val="0"/>
      <w:marRight w:val="0"/>
      <w:marTop w:val="0"/>
      <w:marBottom w:val="0"/>
      <w:divBdr>
        <w:top w:val="none" w:sz="0" w:space="0" w:color="auto"/>
        <w:left w:val="none" w:sz="0" w:space="0" w:color="auto"/>
        <w:bottom w:val="none" w:sz="0" w:space="0" w:color="auto"/>
        <w:right w:val="none" w:sz="0" w:space="0" w:color="auto"/>
      </w:divBdr>
    </w:div>
    <w:div w:id="951714488">
      <w:bodyDiv w:val="1"/>
      <w:marLeft w:val="0"/>
      <w:marRight w:val="0"/>
      <w:marTop w:val="0"/>
      <w:marBottom w:val="0"/>
      <w:divBdr>
        <w:top w:val="none" w:sz="0" w:space="0" w:color="auto"/>
        <w:left w:val="none" w:sz="0" w:space="0" w:color="auto"/>
        <w:bottom w:val="none" w:sz="0" w:space="0" w:color="auto"/>
        <w:right w:val="none" w:sz="0" w:space="0" w:color="auto"/>
      </w:divBdr>
    </w:div>
    <w:div w:id="1012757899">
      <w:bodyDiv w:val="1"/>
      <w:marLeft w:val="0"/>
      <w:marRight w:val="0"/>
      <w:marTop w:val="0"/>
      <w:marBottom w:val="0"/>
      <w:divBdr>
        <w:top w:val="none" w:sz="0" w:space="0" w:color="auto"/>
        <w:left w:val="none" w:sz="0" w:space="0" w:color="auto"/>
        <w:bottom w:val="none" w:sz="0" w:space="0" w:color="auto"/>
        <w:right w:val="none" w:sz="0" w:space="0" w:color="auto"/>
      </w:divBdr>
    </w:div>
    <w:div w:id="1018192318">
      <w:bodyDiv w:val="1"/>
      <w:marLeft w:val="0"/>
      <w:marRight w:val="0"/>
      <w:marTop w:val="0"/>
      <w:marBottom w:val="0"/>
      <w:divBdr>
        <w:top w:val="none" w:sz="0" w:space="0" w:color="auto"/>
        <w:left w:val="none" w:sz="0" w:space="0" w:color="auto"/>
        <w:bottom w:val="none" w:sz="0" w:space="0" w:color="auto"/>
        <w:right w:val="none" w:sz="0" w:space="0" w:color="auto"/>
      </w:divBdr>
    </w:div>
    <w:div w:id="153230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cuoleinnovative.i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8</Pages>
  <Words>1197</Words>
  <Characters>6825</Characters>
  <Application>Microsoft Office Word</Application>
  <DocSecurity>0</DocSecurity>
  <Lines>56</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MIUR</dc:creator>
  <cp:lastModifiedBy>GianMarco Bei</cp:lastModifiedBy>
  <cp:revision>24</cp:revision>
  <dcterms:created xsi:type="dcterms:W3CDTF">2016-09-22T23:06:00Z</dcterms:created>
  <dcterms:modified xsi:type="dcterms:W3CDTF">2016-09-23T13:12:00Z</dcterms:modified>
</cp:coreProperties>
</file>