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05F7" w:rsidRDefault="001E05F7" w:rsidP="001E05F7">
      <w:pPr>
        <w:pStyle w:val="Default"/>
        <w:jc w:val="center"/>
        <w:rPr>
          <w:sz w:val="28"/>
          <w:szCs w:val="28"/>
        </w:rPr>
      </w:pPr>
    </w:p>
    <w:p w:rsidR="001E05F7" w:rsidRDefault="001E05F7" w:rsidP="001E05F7">
      <w:pPr>
        <w:pStyle w:val="Default"/>
        <w:jc w:val="center"/>
        <w:rPr>
          <w:sz w:val="28"/>
          <w:szCs w:val="28"/>
        </w:rPr>
      </w:pPr>
    </w:p>
    <w:p w:rsidR="001E05F7" w:rsidRDefault="001E05F7" w:rsidP="001E05F7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1365E0" wp14:editId="3937FD45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E05F7" w:rsidRPr="009B7A2C" w:rsidRDefault="001E05F7" w:rsidP="001E05F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1E05F7" w:rsidRDefault="001E05F7" w:rsidP="001E05F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proofErr w:type="gram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</w:t>
                            </w:r>
                            <w:proofErr w:type="gramEnd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la realizzazione di</w:t>
                            </w:r>
                          </w:p>
                          <w:p w:rsidR="001E05F7" w:rsidRDefault="001E05F7" w:rsidP="001E05F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1E05F7" w:rsidRPr="009B7A2C" w:rsidRDefault="001E05F7" w:rsidP="001E05F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1E05F7" w:rsidRPr="008E71E2" w:rsidRDefault="001E05F7" w:rsidP="001E05F7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043C31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2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1365E0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1E05F7" w:rsidRPr="009B7A2C" w:rsidRDefault="001E05F7" w:rsidP="001E05F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1E05F7" w:rsidRDefault="001E05F7" w:rsidP="001E05F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proofErr w:type="gram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</w:t>
                      </w:r>
                      <w:proofErr w:type="gramEnd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la realizzazione di</w:t>
                      </w:r>
                    </w:p>
                    <w:p w:rsidR="001E05F7" w:rsidRDefault="001E05F7" w:rsidP="001E05F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1E05F7" w:rsidRPr="009B7A2C" w:rsidRDefault="001E05F7" w:rsidP="001E05F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1E05F7" w:rsidRPr="008E71E2" w:rsidRDefault="001E05F7" w:rsidP="001E05F7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043C31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2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3FC1111" wp14:editId="68277A36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885CEE" wp14:editId="03620535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E05F7" w:rsidRPr="00E41C2F" w:rsidRDefault="001E05F7" w:rsidP="001E05F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Comune di </w:t>
                            </w:r>
                            <w:r w:rsidR="009916AA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Monreale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885CEE"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1E05F7" w:rsidRPr="00E41C2F" w:rsidRDefault="001E05F7" w:rsidP="001E05F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Comune di </w:t>
                      </w:r>
                      <w:r w:rsidR="009916AA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Monreale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626E8790" wp14:editId="455379D3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43C31" w:rsidRPr="00043C31" w:rsidRDefault="001E05F7" w:rsidP="00043C31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043C31" w:rsidRPr="00043C31" w:rsidRDefault="00043C31" w:rsidP="00043C31">
      <w:pPr>
        <w:pStyle w:val="Default"/>
        <w:ind w:left="720"/>
        <w:jc w:val="both"/>
        <w:rPr>
          <w:rFonts w:ascii="Corbel" w:hAnsi="Corbel"/>
        </w:rPr>
      </w:pPr>
      <w:r w:rsidRPr="00043C31">
        <w:rPr>
          <w:rFonts w:ascii="Corbel" w:hAnsi="Corbel"/>
        </w:rPr>
        <w:t>La scuola primaria e la scuola secondaria di primo grado devono essere collocate in un medesimo edificio o vista la differenza dimensionale è preferibile pensare per la scuola primaria ad un edificio indipendente riservato ai bambini più piccoli?</w:t>
      </w:r>
    </w:p>
    <w:p w:rsidR="00043C31" w:rsidRPr="00043C31" w:rsidRDefault="00043C31" w:rsidP="00043C31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  <w:sz w:val="32"/>
          <w:szCs w:val="32"/>
          <w:u w:val="single"/>
        </w:rPr>
        <w:t>Risposta</w:t>
      </w:r>
      <w:r w:rsidRPr="00043C31">
        <w:rPr>
          <w:rFonts w:ascii="Corbel" w:hAnsi="Corbel"/>
        </w:rPr>
        <w:t xml:space="preserve"> La scelta è rimessa alla valutazione del concorrente.</w:t>
      </w:r>
    </w:p>
    <w:p w:rsidR="00307437" w:rsidRDefault="00307437" w:rsidP="00043C31">
      <w:pPr>
        <w:pStyle w:val="Default"/>
        <w:ind w:left="720"/>
        <w:jc w:val="both"/>
        <w:rPr>
          <w:rFonts w:ascii="Corbel" w:hAnsi="Corbel"/>
        </w:rPr>
      </w:pPr>
    </w:p>
    <w:p w:rsidR="00307437" w:rsidRPr="00043C31" w:rsidRDefault="00307437" w:rsidP="00307437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043C31" w:rsidRPr="00043C31" w:rsidRDefault="00043C31" w:rsidP="00043C31">
      <w:pPr>
        <w:pStyle w:val="Default"/>
        <w:ind w:left="720"/>
        <w:jc w:val="both"/>
        <w:rPr>
          <w:rFonts w:ascii="Corbel" w:hAnsi="Corbel"/>
        </w:rPr>
      </w:pPr>
      <w:r w:rsidRPr="00043C31">
        <w:rPr>
          <w:rFonts w:ascii="Corbel" w:hAnsi="Corbel"/>
        </w:rPr>
        <w:t>Esistono delle richieste dimensionali per quanto riguarda la palestra? E’ necessario pensarne l’utilizzo simultaneo da parte di più classi e quindi la possibilità di suddividerla con pareti mobili?</w:t>
      </w:r>
    </w:p>
    <w:p w:rsidR="00043C31" w:rsidRDefault="00043C31" w:rsidP="00043C31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  <w:sz w:val="32"/>
          <w:szCs w:val="32"/>
          <w:u w:val="single"/>
        </w:rPr>
        <w:t>Risposta</w:t>
      </w:r>
      <w:r w:rsidRPr="00043C31">
        <w:rPr>
          <w:rFonts w:ascii="Corbel" w:hAnsi="Corbel"/>
        </w:rPr>
        <w:t xml:space="preserve"> </w:t>
      </w:r>
    </w:p>
    <w:p w:rsidR="00043C31" w:rsidRDefault="00043C31" w:rsidP="00043C31">
      <w:pPr>
        <w:pStyle w:val="Default"/>
        <w:ind w:left="720"/>
        <w:jc w:val="both"/>
        <w:rPr>
          <w:rFonts w:ascii="Corbel" w:hAnsi="Corbel"/>
        </w:rPr>
      </w:pPr>
      <w:r w:rsidRPr="00043C31">
        <w:rPr>
          <w:rFonts w:ascii="Corbel" w:hAnsi="Corbel"/>
        </w:rPr>
        <w:t>La scelta è rimessa alla valutazione dei concorrenti.</w:t>
      </w:r>
    </w:p>
    <w:p w:rsidR="00307437" w:rsidRDefault="00307437" w:rsidP="00043C31">
      <w:pPr>
        <w:pStyle w:val="Default"/>
        <w:ind w:left="720"/>
        <w:jc w:val="both"/>
        <w:rPr>
          <w:rFonts w:ascii="Corbel" w:hAnsi="Corbel"/>
        </w:rPr>
      </w:pPr>
    </w:p>
    <w:p w:rsidR="00307437" w:rsidRPr="00043C31" w:rsidRDefault="00307437" w:rsidP="00307437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307437" w:rsidRPr="00307437" w:rsidRDefault="00307437" w:rsidP="00307437">
      <w:pPr>
        <w:pStyle w:val="Default"/>
        <w:ind w:left="720"/>
        <w:jc w:val="both"/>
        <w:rPr>
          <w:rFonts w:ascii="Corbel" w:hAnsi="Corbel"/>
        </w:rPr>
      </w:pPr>
      <w:r w:rsidRPr="00307437">
        <w:rPr>
          <w:rFonts w:ascii="Corbel" w:hAnsi="Corbel"/>
        </w:rPr>
        <w:t>Nel programma non si fa riferimento ad aule ausiliarie da affiancare alle normali aule di insegnamento normalmente destinate al sostegno scolastico e all’apprendimento in piccoli gruppi in modo da rispettare i diversi interessi degli alunni: possono/debbono essere previste?</w:t>
      </w:r>
    </w:p>
    <w:p w:rsidR="00307437" w:rsidRDefault="00307437" w:rsidP="00307437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307437" w:rsidRPr="00307437" w:rsidRDefault="00307437" w:rsidP="00307437">
      <w:pPr>
        <w:pStyle w:val="Default"/>
        <w:ind w:left="720"/>
        <w:jc w:val="both"/>
        <w:rPr>
          <w:rFonts w:ascii="Corbel" w:hAnsi="Corbel"/>
        </w:rPr>
      </w:pPr>
      <w:r w:rsidRPr="00307437">
        <w:rPr>
          <w:rFonts w:ascii="Corbel" w:hAnsi="Corbel"/>
        </w:rPr>
        <w:t>La scelta è rimessa alla valutazione dei concorrenti.</w:t>
      </w:r>
    </w:p>
    <w:p w:rsidR="00307437" w:rsidRDefault="00307437" w:rsidP="00307437">
      <w:pPr>
        <w:pStyle w:val="Default"/>
        <w:ind w:left="720"/>
        <w:jc w:val="both"/>
        <w:rPr>
          <w:rFonts w:ascii="Corbel" w:hAnsi="Corbel"/>
        </w:rPr>
      </w:pPr>
    </w:p>
    <w:p w:rsidR="00307437" w:rsidRPr="00043C31" w:rsidRDefault="00307437" w:rsidP="00307437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307437" w:rsidRPr="00307437" w:rsidRDefault="00307437" w:rsidP="00307437">
      <w:pPr>
        <w:pStyle w:val="Default"/>
        <w:ind w:left="720"/>
        <w:jc w:val="both"/>
        <w:rPr>
          <w:rFonts w:ascii="Corbel" w:hAnsi="Corbel"/>
        </w:rPr>
      </w:pPr>
      <w:r w:rsidRPr="00307437">
        <w:rPr>
          <w:rFonts w:ascii="Corbel" w:hAnsi="Corbel"/>
        </w:rPr>
        <w:t>E’ necessario prevedere dei parcheggi per la nuova scuola?</w:t>
      </w:r>
    </w:p>
    <w:p w:rsidR="00307437" w:rsidRDefault="00307437" w:rsidP="00307437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  <w:sz w:val="32"/>
          <w:szCs w:val="32"/>
          <w:u w:val="single"/>
        </w:rPr>
        <w:t>Risposta</w:t>
      </w:r>
      <w:r w:rsidRPr="00043C31">
        <w:rPr>
          <w:rFonts w:ascii="Corbel" w:hAnsi="Corbel"/>
        </w:rPr>
        <w:t xml:space="preserve"> </w:t>
      </w:r>
    </w:p>
    <w:p w:rsidR="00307437" w:rsidRPr="00307437" w:rsidRDefault="00307437" w:rsidP="00307437">
      <w:pPr>
        <w:pStyle w:val="Default"/>
        <w:ind w:left="720"/>
        <w:jc w:val="both"/>
        <w:rPr>
          <w:rFonts w:ascii="Corbel" w:hAnsi="Corbel"/>
        </w:rPr>
      </w:pPr>
      <w:r w:rsidRPr="00307437">
        <w:rPr>
          <w:rFonts w:ascii="Corbel" w:hAnsi="Corbel"/>
        </w:rPr>
        <w:t>La dotazione minima è quella prevista dal DM 18 dicembre 1975 ma si auspica un aumento rispetto a tale dotazione minima.</w:t>
      </w:r>
    </w:p>
    <w:p w:rsidR="00307437" w:rsidRDefault="00307437" w:rsidP="00307437">
      <w:pPr>
        <w:pStyle w:val="Default"/>
        <w:ind w:left="720"/>
        <w:jc w:val="both"/>
        <w:rPr>
          <w:rFonts w:ascii="Corbel" w:hAnsi="Corbel"/>
        </w:rPr>
      </w:pPr>
    </w:p>
    <w:p w:rsidR="00307437" w:rsidRPr="00043C31" w:rsidRDefault="00307437" w:rsidP="00307437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307437" w:rsidRPr="00307437" w:rsidRDefault="00307437" w:rsidP="00307437">
      <w:pPr>
        <w:pStyle w:val="Default"/>
        <w:ind w:left="720"/>
        <w:jc w:val="both"/>
        <w:rPr>
          <w:rFonts w:ascii="Corbel" w:hAnsi="Corbel"/>
        </w:rPr>
      </w:pPr>
      <w:r w:rsidRPr="00307437">
        <w:rPr>
          <w:rFonts w:ascii="Corbel" w:hAnsi="Corbel"/>
        </w:rPr>
        <w:t>Laboratori, Biblioteca e Aula Magna verranno utilizzate da entrambe le scuole (scuola primaria e scuola secondaria di primo grado)?</w:t>
      </w:r>
    </w:p>
    <w:p w:rsidR="00307437" w:rsidRDefault="00307437" w:rsidP="00307437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  <w:sz w:val="32"/>
          <w:szCs w:val="32"/>
          <w:u w:val="single"/>
        </w:rPr>
        <w:t>Risposta</w:t>
      </w:r>
      <w:r w:rsidRPr="00043C31">
        <w:rPr>
          <w:rFonts w:ascii="Corbel" w:hAnsi="Corbel"/>
        </w:rPr>
        <w:t xml:space="preserve"> </w:t>
      </w:r>
    </w:p>
    <w:p w:rsidR="00307437" w:rsidRPr="00307437" w:rsidRDefault="00307437" w:rsidP="00307437">
      <w:pPr>
        <w:pStyle w:val="Default"/>
        <w:ind w:left="720"/>
        <w:jc w:val="both"/>
        <w:rPr>
          <w:rFonts w:ascii="Corbel" w:hAnsi="Corbel"/>
        </w:rPr>
      </w:pPr>
      <w:r w:rsidRPr="00307437">
        <w:rPr>
          <w:rFonts w:ascii="Corbel" w:hAnsi="Corbel"/>
        </w:rPr>
        <w:t>La scelta è rimessa alla valutazione dei concorrenti.</w:t>
      </w:r>
    </w:p>
    <w:p w:rsidR="00307437" w:rsidRDefault="00307437" w:rsidP="00307437">
      <w:pPr>
        <w:pStyle w:val="Default"/>
        <w:ind w:left="720"/>
        <w:jc w:val="both"/>
        <w:rPr>
          <w:rFonts w:ascii="Corbel" w:hAnsi="Corbel"/>
        </w:rPr>
      </w:pPr>
    </w:p>
    <w:p w:rsidR="00307437" w:rsidRPr="00043C31" w:rsidRDefault="00307437" w:rsidP="00307437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307437" w:rsidRPr="00307437" w:rsidRDefault="00307437" w:rsidP="00307437">
      <w:pPr>
        <w:pStyle w:val="Default"/>
        <w:ind w:left="720"/>
        <w:jc w:val="both"/>
        <w:rPr>
          <w:rFonts w:ascii="Corbel" w:hAnsi="Corbel"/>
        </w:rPr>
      </w:pPr>
      <w:r w:rsidRPr="00307437">
        <w:rPr>
          <w:rFonts w:ascii="Corbel" w:hAnsi="Corbel"/>
        </w:rPr>
        <w:t>Vista la crescente tendenza a considerare la cucina parte integrante dell’offerta didattica, si pensa davvero di rinunciarvi?</w:t>
      </w:r>
    </w:p>
    <w:p w:rsidR="00307437" w:rsidRDefault="00307437" w:rsidP="00307437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307437" w:rsidRPr="00307437" w:rsidRDefault="00307437" w:rsidP="00307437">
      <w:pPr>
        <w:pStyle w:val="Default"/>
        <w:ind w:left="720"/>
        <w:jc w:val="both"/>
        <w:rPr>
          <w:rFonts w:ascii="Corbel" w:hAnsi="Corbel"/>
        </w:rPr>
      </w:pPr>
      <w:r w:rsidRPr="00307437">
        <w:rPr>
          <w:rFonts w:ascii="Corbel" w:hAnsi="Corbel"/>
        </w:rPr>
        <w:t xml:space="preserve">La scelta del Comune si sostanzia di una gestione alternativa al servizio pasti. Devono essere comunque previsti locali per l’accettazione e la distribuzione dei pasti. </w:t>
      </w:r>
    </w:p>
    <w:p w:rsidR="00307437" w:rsidRDefault="00307437" w:rsidP="00307437">
      <w:pPr>
        <w:pStyle w:val="Default"/>
        <w:ind w:left="720"/>
        <w:jc w:val="both"/>
        <w:rPr>
          <w:rFonts w:ascii="Corbel" w:hAnsi="Corbel"/>
        </w:rPr>
      </w:pPr>
    </w:p>
    <w:p w:rsidR="00307437" w:rsidRPr="00043C31" w:rsidRDefault="00307437" w:rsidP="00307437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307437" w:rsidRPr="00307437" w:rsidRDefault="00307437" w:rsidP="00307437">
      <w:pPr>
        <w:pStyle w:val="Default"/>
        <w:ind w:left="720"/>
        <w:jc w:val="both"/>
        <w:rPr>
          <w:rFonts w:ascii="Corbel" w:hAnsi="Corbel"/>
        </w:rPr>
      </w:pPr>
      <w:r w:rsidRPr="00307437">
        <w:rPr>
          <w:rFonts w:ascii="Corbel" w:hAnsi="Corbel"/>
        </w:rPr>
        <w:t>Sono previsti nella futura scuola dei rientri pomeridiani?</w:t>
      </w:r>
    </w:p>
    <w:p w:rsidR="00307437" w:rsidRPr="00307437" w:rsidRDefault="00307437" w:rsidP="00307437">
      <w:pPr>
        <w:pStyle w:val="Default"/>
        <w:ind w:left="720"/>
        <w:jc w:val="both"/>
        <w:rPr>
          <w:rFonts w:ascii="Corbel" w:hAnsi="Corbel"/>
        </w:rPr>
      </w:pPr>
      <w:r w:rsidRPr="00307437">
        <w:rPr>
          <w:rFonts w:ascii="Corbel" w:hAnsi="Corbel"/>
        </w:rPr>
        <w:t>La mensa funzionerebbe in queste occasioni?</w:t>
      </w:r>
    </w:p>
    <w:p w:rsidR="00307437" w:rsidRDefault="00307437" w:rsidP="00307437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307437" w:rsidRDefault="00307437" w:rsidP="00307437">
      <w:pPr>
        <w:pStyle w:val="Default"/>
        <w:ind w:left="720"/>
        <w:jc w:val="both"/>
        <w:rPr>
          <w:rFonts w:ascii="Corbel" w:hAnsi="Corbel"/>
        </w:rPr>
      </w:pPr>
      <w:bookmarkStart w:id="0" w:name="_GoBack"/>
      <w:bookmarkEnd w:id="0"/>
      <w:r w:rsidRPr="00307437">
        <w:rPr>
          <w:rFonts w:ascii="Corbel" w:hAnsi="Corbel"/>
        </w:rPr>
        <w:t>L’apertura della scuola al territorio potrebbe comportare un prolungamento dell’attività didattiche anche nel pomeriggio.</w:t>
      </w:r>
    </w:p>
    <w:p w:rsidR="009916AA" w:rsidRDefault="009916AA" w:rsidP="001E05F7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043C31" w:rsidRPr="009916AA" w:rsidRDefault="00043C31" w:rsidP="001E05F7">
      <w:pPr>
        <w:pStyle w:val="Default"/>
        <w:ind w:left="720"/>
        <w:jc w:val="both"/>
        <w:rPr>
          <w:rFonts w:ascii="Corbel" w:hAnsi="Corbel"/>
        </w:rPr>
      </w:pPr>
    </w:p>
    <w:p w:rsidR="001E05F7" w:rsidRPr="00F57913" w:rsidRDefault="001E05F7" w:rsidP="001E05F7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1E05F7" w:rsidRDefault="001E05F7" w:rsidP="001E05F7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1E05F7" w:rsidRDefault="001E05F7" w:rsidP="001E05F7">
      <w:pPr>
        <w:pStyle w:val="Default"/>
        <w:jc w:val="both"/>
        <w:rPr>
          <w:color w:val="auto"/>
        </w:rPr>
      </w:pPr>
    </w:p>
    <w:p w:rsidR="001E05F7" w:rsidRPr="009916AA" w:rsidRDefault="001E05F7" w:rsidP="009916AA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1E05F7" w:rsidRDefault="001E05F7" w:rsidP="001E05F7"/>
    <w:p w:rsidR="001F2CBE" w:rsidRDefault="001F2CBE"/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0C13" w:rsidRDefault="00FA0C13">
      <w:pPr>
        <w:spacing w:after="0" w:line="240" w:lineRule="auto"/>
      </w:pPr>
      <w:r>
        <w:separator/>
      </w:r>
    </w:p>
  </w:endnote>
  <w:endnote w:type="continuationSeparator" w:id="0">
    <w:p w:rsidR="00FA0C13" w:rsidRDefault="00FA0C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336583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07437">
          <w:rPr>
            <w:noProof/>
          </w:rPr>
          <w:t>3</w:t>
        </w:r>
        <w:r>
          <w:fldChar w:fldCharType="end"/>
        </w:r>
      </w:p>
    </w:sdtContent>
  </w:sdt>
  <w:p w:rsidR="003A19A5" w:rsidRDefault="00FA0C13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0C13" w:rsidRDefault="00FA0C13">
      <w:pPr>
        <w:spacing w:after="0" w:line="240" w:lineRule="auto"/>
      </w:pPr>
      <w:r>
        <w:separator/>
      </w:r>
    </w:p>
  </w:footnote>
  <w:footnote w:type="continuationSeparator" w:id="0">
    <w:p w:rsidR="00FA0C13" w:rsidRDefault="00FA0C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336583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1DBC9CBC" wp14:editId="67D59151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336583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0734B309" wp14:editId="0BC5153F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336583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336583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336583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FA0C13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336583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22CCD579" wp14:editId="272656A7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336583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FA0C13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336583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04D71A64" wp14:editId="4B1C1A03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336583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336583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336583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FA0C13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46082122"/>
    <w:lvl w:ilvl="0" w:tplc="39EC9B06">
      <w:start w:val="2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05F7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3C31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05F7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1C41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37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6583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16AA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53E9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1B4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6C34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3145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D8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2A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0C13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179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60C647D-C460-4227-92D3-502019D68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E05F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1E05F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1E05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1E05F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E05F7"/>
  </w:style>
  <w:style w:type="paragraph" w:styleId="Pidipagina">
    <w:name w:val="footer"/>
    <w:basedOn w:val="Normale"/>
    <w:link w:val="PidipaginaCarattere"/>
    <w:uiPriority w:val="99"/>
    <w:unhideWhenUsed/>
    <w:rsid w:val="001E05F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E05F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E05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E05F7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1E05F7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styleId="Collegamentoipertestuale">
    <w:name w:val="Hyperlink"/>
    <w:rsid w:val="00336583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295</Words>
  <Characters>1686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Marta Rapallini</cp:lastModifiedBy>
  <cp:revision>4</cp:revision>
  <dcterms:created xsi:type="dcterms:W3CDTF">2016-09-23T16:11:00Z</dcterms:created>
  <dcterms:modified xsi:type="dcterms:W3CDTF">2016-09-23T16:23:00Z</dcterms:modified>
</cp:coreProperties>
</file>