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24EA" w:rsidRDefault="008D24EA" w:rsidP="008D24EA">
      <w:pPr>
        <w:pStyle w:val="Default"/>
        <w:jc w:val="center"/>
        <w:rPr>
          <w:sz w:val="28"/>
          <w:szCs w:val="28"/>
        </w:rPr>
      </w:pPr>
    </w:p>
    <w:p w:rsidR="008D24EA" w:rsidRDefault="008D24EA" w:rsidP="008D24EA">
      <w:pPr>
        <w:pStyle w:val="Default"/>
        <w:jc w:val="center"/>
        <w:rPr>
          <w:sz w:val="28"/>
          <w:szCs w:val="28"/>
        </w:rPr>
      </w:pPr>
    </w:p>
    <w:p w:rsidR="008D24EA" w:rsidRDefault="008D24EA" w:rsidP="008D24EA">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1A2DBEFC" wp14:editId="680491A0">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8D24EA" w:rsidRPr="009B7A2C" w:rsidRDefault="008D24EA" w:rsidP="008D24EA">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8D24EA" w:rsidRDefault="008D24EA" w:rsidP="008D24EA">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8D24EA" w:rsidRDefault="008D24EA" w:rsidP="008D24EA">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8D24EA" w:rsidRPr="009B7A2C" w:rsidRDefault="008D24EA" w:rsidP="008D24EA">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8D24EA" w:rsidRPr="008E71E2" w:rsidRDefault="008D24EA" w:rsidP="008D24EA">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2426D9">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5</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1A2DBEFC"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8D24EA" w:rsidRPr="009B7A2C" w:rsidRDefault="008D24EA" w:rsidP="008D24EA">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8D24EA" w:rsidRDefault="008D24EA" w:rsidP="008D24EA">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8D24EA" w:rsidRDefault="008D24EA" w:rsidP="008D24EA">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#scuoleinnovative</w:t>
                      </w:r>
                    </w:p>
                    <w:p w:rsidR="008D24EA" w:rsidRPr="009B7A2C" w:rsidRDefault="008D24EA" w:rsidP="008D24EA">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8D24EA" w:rsidRPr="008E71E2" w:rsidRDefault="008D24EA" w:rsidP="008D24EA">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Faq </w:t>
                      </w:r>
                      <w:r w:rsidR="002426D9">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5</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v:textbox>
              </v:shape>
            </w:pict>
          </mc:Fallback>
        </mc:AlternateContent>
      </w:r>
      <w:r>
        <w:rPr>
          <w:noProof/>
          <w:lang w:eastAsia="it-IT"/>
        </w:rPr>
        <w:drawing>
          <wp:inline distT="0" distB="0" distL="0" distR="0" wp14:anchorId="12539D4A" wp14:editId="2CC5E485">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8D24EA" w:rsidRDefault="008D24EA" w:rsidP="008D24EA">
      <w:pPr>
        <w:pStyle w:val="Default"/>
        <w:ind w:left="360"/>
        <w:jc w:val="center"/>
        <w:rPr>
          <w:rFonts w:ascii="Corbel" w:hAnsi="Corbel"/>
          <w:sz w:val="32"/>
          <w:szCs w:val="32"/>
        </w:rPr>
      </w:pPr>
    </w:p>
    <w:p w:rsidR="008D24EA" w:rsidRDefault="008D24EA" w:rsidP="008D24EA">
      <w:pPr>
        <w:pStyle w:val="Default"/>
        <w:ind w:left="360"/>
        <w:jc w:val="center"/>
        <w:rPr>
          <w:rFonts w:ascii="Corbel" w:hAnsi="Corbel"/>
          <w:sz w:val="32"/>
          <w:szCs w:val="32"/>
        </w:rPr>
      </w:pPr>
    </w:p>
    <w:p w:rsidR="008D24EA" w:rsidRDefault="008D24EA" w:rsidP="008D24EA">
      <w:pPr>
        <w:pStyle w:val="Default"/>
        <w:ind w:left="360"/>
        <w:jc w:val="center"/>
        <w:rPr>
          <w:rFonts w:ascii="Corbel" w:hAnsi="Corbel"/>
          <w:sz w:val="32"/>
          <w:szCs w:val="32"/>
        </w:rPr>
      </w:pPr>
    </w:p>
    <w:p w:rsidR="008D24EA" w:rsidRDefault="008D24EA" w:rsidP="008D24EA">
      <w:pPr>
        <w:pStyle w:val="Default"/>
        <w:ind w:left="360"/>
        <w:jc w:val="center"/>
        <w:rPr>
          <w:rFonts w:ascii="Corbel" w:hAnsi="Corbel"/>
          <w:sz w:val="32"/>
          <w:szCs w:val="32"/>
        </w:rPr>
      </w:pPr>
    </w:p>
    <w:p w:rsidR="008D24EA" w:rsidRDefault="008D24EA" w:rsidP="008D24EA">
      <w:pPr>
        <w:pStyle w:val="Default"/>
        <w:ind w:left="360"/>
        <w:jc w:val="center"/>
        <w:rPr>
          <w:rFonts w:ascii="Corbel" w:hAnsi="Corbel"/>
          <w:sz w:val="32"/>
          <w:szCs w:val="32"/>
        </w:rPr>
      </w:pPr>
    </w:p>
    <w:p w:rsidR="008D24EA" w:rsidRDefault="008D24EA" w:rsidP="008D24EA">
      <w:pPr>
        <w:pStyle w:val="Default"/>
        <w:ind w:left="360"/>
        <w:jc w:val="center"/>
        <w:rPr>
          <w:rFonts w:ascii="Corbel" w:hAnsi="Corbel"/>
          <w:sz w:val="32"/>
          <w:szCs w:val="32"/>
        </w:rPr>
      </w:pPr>
    </w:p>
    <w:p w:rsidR="008D24EA" w:rsidRDefault="008D24EA" w:rsidP="008D24EA">
      <w:pPr>
        <w:pStyle w:val="Default"/>
        <w:ind w:left="360"/>
        <w:jc w:val="center"/>
        <w:rPr>
          <w:rFonts w:ascii="Corbel" w:hAnsi="Corbel"/>
          <w:sz w:val="32"/>
          <w:szCs w:val="32"/>
        </w:rPr>
      </w:pPr>
    </w:p>
    <w:p w:rsidR="008D24EA" w:rsidRDefault="008D24EA" w:rsidP="008D24EA">
      <w:pPr>
        <w:pStyle w:val="Default"/>
        <w:ind w:left="360"/>
        <w:jc w:val="center"/>
        <w:rPr>
          <w:rFonts w:ascii="Corbel" w:hAnsi="Corbel"/>
          <w:sz w:val="32"/>
          <w:szCs w:val="32"/>
        </w:rPr>
      </w:pPr>
    </w:p>
    <w:p w:rsidR="008D24EA" w:rsidRDefault="008D24EA" w:rsidP="008D24EA">
      <w:pPr>
        <w:pStyle w:val="Default"/>
        <w:ind w:left="360"/>
        <w:jc w:val="center"/>
        <w:rPr>
          <w:rFonts w:ascii="Corbel" w:hAnsi="Corbel"/>
          <w:sz w:val="32"/>
          <w:szCs w:val="32"/>
        </w:rPr>
      </w:pPr>
    </w:p>
    <w:p w:rsidR="008D24EA" w:rsidRDefault="008D24EA" w:rsidP="008D24EA">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2D0D2556" wp14:editId="6C5E2E61">
                <wp:simplePos x="0" y="0"/>
                <wp:positionH relativeFrom="column">
                  <wp:posOffset>1318260</wp:posOffset>
                </wp:positionH>
                <wp:positionV relativeFrom="paragraph">
                  <wp:posOffset>1270</wp:posOffset>
                </wp:positionV>
                <wp:extent cx="3743325"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3743325" cy="581025"/>
                        </a:xfrm>
                        <a:prstGeom prst="rect">
                          <a:avLst/>
                        </a:prstGeom>
                        <a:noFill/>
                      </wps:spPr>
                      <wps:txbx>
                        <w:txbxContent>
                          <w:p w:rsidR="008D24EA" w:rsidRPr="00E41C2F" w:rsidRDefault="008D24EA" w:rsidP="008D24EA">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Savogna d’Isonzo</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2D0D2556" id="_x0000_s1027" type="#_x0000_t202" style="position:absolute;left:0;text-align:left;margin-left:103.8pt;margin-top:.1pt;width:294.75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" filled="f" stroked="f">
                <v:textbox>
                  <w:txbxContent>
                    <w:p w:rsidR="008D24EA" w:rsidRPr="00E41C2F" w:rsidRDefault="008D24EA" w:rsidP="008D24EA">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Savogna d’Isonzo</w:t>
                      </w:r>
                    </w:p>
                  </w:txbxContent>
                </v:textbox>
              </v:shape>
            </w:pict>
          </mc:Fallback>
        </mc:AlternateContent>
      </w:r>
      <w:r>
        <w:rPr>
          <w:noProof/>
          <w:lang w:eastAsia="it-IT"/>
        </w:rPr>
        <w:drawing>
          <wp:inline distT="0" distB="0" distL="0" distR="0" wp14:anchorId="74262CC8" wp14:editId="7790E3EC">
            <wp:extent cx="3962400" cy="600075"/>
            <wp:effectExtent l="0" t="0" r="0"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967631" cy="600867"/>
                    </a:xfrm>
                    <a:prstGeom prst="rect">
                      <a:avLst/>
                    </a:prstGeom>
                    <a:noFill/>
                    <a:extLst/>
                  </pic:spPr>
                </pic:pic>
              </a:graphicData>
            </a:graphic>
          </wp:inline>
        </w:drawing>
      </w:r>
    </w:p>
    <w:p w:rsidR="008D24EA" w:rsidRDefault="008D24EA" w:rsidP="008D24EA">
      <w:pPr>
        <w:pStyle w:val="Default"/>
        <w:ind w:left="360"/>
        <w:jc w:val="center"/>
        <w:rPr>
          <w:rFonts w:ascii="Corbel" w:hAnsi="Corbel"/>
          <w:sz w:val="32"/>
          <w:szCs w:val="32"/>
        </w:rPr>
      </w:pPr>
    </w:p>
    <w:p w:rsidR="008D24EA" w:rsidRDefault="008D24EA" w:rsidP="008D24EA">
      <w:pPr>
        <w:pStyle w:val="Default"/>
        <w:ind w:left="360"/>
        <w:jc w:val="center"/>
        <w:rPr>
          <w:rFonts w:ascii="Corbel" w:hAnsi="Corbel"/>
          <w:sz w:val="32"/>
          <w:szCs w:val="32"/>
        </w:rPr>
      </w:pPr>
    </w:p>
    <w:tbl>
      <w:tblPr>
        <w:tblW w:w="9838" w:type="dxa"/>
        <w:tblLayout w:type="fixed"/>
        <w:tblCellMar>
          <w:left w:w="0" w:type="dxa"/>
          <w:right w:w="0" w:type="dxa"/>
        </w:tblCellMar>
        <w:tblLook w:val="0000" w:firstRow="0" w:lastRow="0" w:firstColumn="0" w:lastColumn="0" w:noHBand="0" w:noVBand="0"/>
      </w:tblPr>
      <w:tblGrid>
        <w:gridCol w:w="9838"/>
      </w:tblGrid>
      <w:tr w:rsidR="00B459ED" w:rsidRPr="00B459ED" w:rsidTr="00BB2CA6">
        <w:tc>
          <w:tcPr>
            <w:tcW w:w="9838" w:type="dxa"/>
            <w:shd w:val="clear" w:color="auto" w:fill="auto"/>
          </w:tcPr>
          <w:p w:rsidR="00B459ED" w:rsidRDefault="00B459ED" w:rsidP="00B459ED">
            <w:pPr>
              <w:pStyle w:val="Default"/>
              <w:ind w:left="720"/>
              <w:jc w:val="both"/>
              <w:rPr>
                <w:rFonts w:ascii="Corbel" w:hAnsi="Corbel"/>
                <w:sz w:val="32"/>
                <w:szCs w:val="32"/>
                <w:u w:val="single"/>
              </w:rPr>
            </w:pPr>
          </w:p>
          <w:p w:rsidR="008721A7" w:rsidRPr="008721A7" w:rsidRDefault="00B459ED" w:rsidP="002426D9">
            <w:pPr>
              <w:pStyle w:val="Default"/>
              <w:numPr>
                <w:ilvl w:val="0"/>
                <w:numId w:val="2"/>
              </w:numPr>
              <w:ind w:left="1134" w:hanging="425"/>
              <w:jc w:val="both"/>
              <w:rPr>
                <w:rFonts w:ascii="Corbel" w:hAnsi="Corbel"/>
                <w:sz w:val="32"/>
                <w:szCs w:val="32"/>
                <w:u w:val="single"/>
              </w:rPr>
            </w:pPr>
            <w:r w:rsidRPr="00B459ED">
              <w:rPr>
                <w:rFonts w:ascii="Corbel" w:hAnsi="Corbel"/>
                <w:sz w:val="32"/>
                <w:szCs w:val="32"/>
                <w:u w:val="single"/>
              </w:rPr>
              <w:t>Quesito</w:t>
            </w:r>
          </w:p>
          <w:p w:rsidR="002426D9" w:rsidRPr="002426D9" w:rsidRDefault="002426D9" w:rsidP="002426D9">
            <w:pPr>
              <w:pStyle w:val="Default"/>
              <w:ind w:left="720"/>
              <w:jc w:val="both"/>
              <w:rPr>
                <w:rFonts w:ascii="Corbel" w:hAnsi="Corbel"/>
              </w:rPr>
            </w:pPr>
            <w:r w:rsidRPr="002426D9">
              <w:rPr>
                <w:rFonts w:ascii="Corbel" w:hAnsi="Corbel"/>
              </w:rPr>
              <w:t>Ordine di grandezza dell’ambiente biblioteca e auditorium non sono stati specificati: sarebbe opportuno sapere quanti collaboratori e utenti sono previsti; quanti volumi o anche definire quale potrebbe essere il bacino di utenza</w:t>
            </w:r>
            <w:r>
              <w:rPr>
                <w:rFonts w:ascii="Corbel" w:hAnsi="Corbel"/>
              </w:rPr>
              <w:t xml:space="preserve"> </w:t>
            </w:r>
            <w:r w:rsidRPr="002426D9">
              <w:rPr>
                <w:rFonts w:ascii="Corbel" w:hAnsi="Corbel"/>
              </w:rPr>
              <w:t>(numero utenti, tipo di utenza). Per la palestra l’attività indoor prevede anche la previsione di attrezzature per sporti specifici?</w:t>
            </w:r>
          </w:p>
          <w:p w:rsidR="002426D9" w:rsidRPr="004A29E0" w:rsidRDefault="002426D9" w:rsidP="002426D9">
            <w:pPr>
              <w:pStyle w:val="Default"/>
              <w:ind w:left="720"/>
              <w:jc w:val="both"/>
              <w:rPr>
                <w:rFonts w:ascii="Corbel" w:hAnsi="Corbel"/>
                <w:sz w:val="32"/>
                <w:szCs w:val="32"/>
                <w:u w:val="single"/>
              </w:rPr>
            </w:pPr>
            <w:r w:rsidRPr="004A29E0">
              <w:rPr>
                <w:rFonts w:ascii="Corbel" w:hAnsi="Corbel"/>
                <w:sz w:val="32"/>
                <w:szCs w:val="32"/>
                <w:u w:val="single"/>
              </w:rPr>
              <w:t>Risposta</w:t>
            </w:r>
          </w:p>
          <w:p w:rsidR="002426D9" w:rsidRPr="002426D9" w:rsidRDefault="002426D9" w:rsidP="002426D9">
            <w:pPr>
              <w:pStyle w:val="Default"/>
              <w:ind w:left="720"/>
              <w:jc w:val="both"/>
              <w:rPr>
                <w:rFonts w:ascii="Corbel" w:hAnsi="Corbel"/>
              </w:rPr>
            </w:pPr>
            <w:r w:rsidRPr="002426D9">
              <w:rPr>
                <w:rFonts w:ascii="Corbel" w:hAnsi="Corbel"/>
              </w:rPr>
              <w:t>Per la biblioteca circa 40 mq mentre per l'auditorium 50</w:t>
            </w:r>
            <w:r>
              <w:rPr>
                <w:rFonts w:ascii="Corbel" w:hAnsi="Corbel"/>
              </w:rPr>
              <w:t>.</w:t>
            </w:r>
            <w:r>
              <w:t xml:space="preserve"> </w:t>
            </w:r>
            <w:r w:rsidRPr="002426D9">
              <w:rPr>
                <w:rFonts w:ascii="Corbel" w:hAnsi="Corbel"/>
              </w:rPr>
              <w:t>mq. Come utenza e collaboratori sono il personale docente e gli alunni della scuola in quanto non si ipotizza un uso esterno di tali spazi.</w:t>
            </w:r>
          </w:p>
          <w:p w:rsidR="002426D9" w:rsidRPr="002426D9" w:rsidRDefault="002426D9" w:rsidP="002426D9">
            <w:pPr>
              <w:pStyle w:val="Default"/>
              <w:ind w:left="720"/>
              <w:jc w:val="both"/>
              <w:rPr>
                <w:rFonts w:ascii="Corbel" w:hAnsi="Corbel"/>
              </w:rPr>
            </w:pPr>
            <w:r w:rsidRPr="002426D9">
              <w:rPr>
                <w:rFonts w:ascii="Corbel" w:hAnsi="Corbel"/>
              </w:rPr>
              <w:t>Per la palestra non sono previste attrezzature per sport specifici ma solamente uno spazio interno per attività ginnica di base.</w:t>
            </w:r>
          </w:p>
          <w:p w:rsidR="002426D9" w:rsidRDefault="002426D9" w:rsidP="002426D9">
            <w:pPr>
              <w:pStyle w:val="Default"/>
              <w:ind w:left="720"/>
              <w:jc w:val="both"/>
              <w:rPr>
                <w:rFonts w:ascii="Corbel" w:hAnsi="Corbel"/>
              </w:rPr>
            </w:pPr>
          </w:p>
          <w:p w:rsidR="004A3EDF" w:rsidRPr="008721A7" w:rsidRDefault="004A3EDF" w:rsidP="004A3EDF">
            <w:pPr>
              <w:pStyle w:val="Default"/>
              <w:numPr>
                <w:ilvl w:val="0"/>
                <w:numId w:val="2"/>
              </w:numPr>
              <w:ind w:left="1134" w:hanging="425"/>
              <w:jc w:val="both"/>
              <w:rPr>
                <w:rFonts w:ascii="Corbel" w:hAnsi="Corbel"/>
                <w:sz w:val="32"/>
                <w:szCs w:val="32"/>
                <w:u w:val="single"/>
              </w:rPr>
            </w:pPr>
            <w:r w:rsidRPr="00B459ED">
              <w:rPr>
                <w:rFonts w:ascii="Corbel" w:hAnsi="Corbel"/>
                <w:sz w:val="32"/>
                <w:szCs w:val="32"/>
                <w:u w:val="single"/>
              </w:rPr>
              <w:t>Quesito</w:t>
            </w:r>
          </w:p>
          <w:p w:rsidR="004A3EDF" w:rsidRPr="004A3EDF" w:rsidRDefault="004A3EDF" w:rsidP="004A3EDF">
            <w:pPr>
              <w:pStyle w:val="Default"/>
              <w:ind w:left="720"/>
              <w:jc w:val="both"/>
              <w:rPr>
                <w:rFonts w:ascii="Corbel" w:hAnsi="Corbel"/>
              </w:rPr>
            </w:pPr>
            <w:r w:rsidRPr="004A3EDF">
              <w:rPr>
                <w:rFonts w:ascii="Corbel" w:hAnsi="Corbel"/>
              </w:rPr>
              <w:t>Si richiedono specifiche in merito all'accesso all'area di progetto e alle parti confinanti:</w:t>
            </w:r>
          </w:p>
          <w:p w:rsidR="004A3EDF" w:rsidRPr="004A3EDF" w:rsidRDefault="004A3EDF" w:rsidP="004A3EDF">
            <w:pPr>
              <w:pStyle w:val="Default"/>
              <w:ind w:left="720"/>
              <w:jc w:val="both"/>
              <w:rPr>
                <w:rFonts w:ascii="Corbel" w:hAnsi="Corbel"/>
              </w:rPr>
            </w:pPr>
            <w:r w:rsidRPr="004A3EDF">
              <w:rPr>
                <w:rFonts w:ascii="Corbel" w:hAnsi="Corbel"/>
              </w:rPr>
              <w:t>- è possibile utilizzare parzialmente le particelle confinanti (105/2 e 106/18) per viabilità interna, accesso all’area di progetto o per parcheggi?</w:t>
            </w:r>
          </w:p>
          <w:p w:rsidR="004A3EDF" w:rsidRPr="004A3EDF" w:rsidRDefault="004A3EDF" w:rsidP="004A3EDF">
            <w:pPr>
              <w:pStyle w:val="Default"/>
              <w:ind w:left="720"/>
              <w:jc w:val="both"/>
              <w:rPr>
                <w:rFonts w:ascii="Corbel" w:hAnsi="Corbel"/>
              </w:rPr>
            </w:pPr>
            <w:r w:rsidRPr="004A3EDF">
              <w:rPr>
                <w:rFonts w:ascii="Corbel" w:hAnsi="Corbel"/>
              </w:rPr>
              <w:t>- dall’allegato A si evidenzia che nelle immediate vicinanze sono presenti 2 aree a parcheggio, le quantità di parcheggio esistenti sono sufficienti o è necessario prevedere atri parcheggi interni all’area?</w:t>
            </w:r>
          </w:p>
          <w:p w:rsidR="004A3EDF" w:rsidRPr="004A3EDF" w:rsidRDefault="004A3EDF" w:rsidP="004A3EDF">
            <w:pPr>
              <w:pStyle w:val="Default"/>
              <w:ind w:left="720"/>
              <w:jc w:val="both"/>
              <w:rPr>
                <w:rFonts w:ascii="Corbel" w:hAnsi="Corbel"/>
              </w:rPr>
            </w:pPr>
            <w:r w:rsidRPr="004A3EDF">
              <w:rPr>
                <w:rFonts w:ascii="Corbel" w:hAnsi="Corbel"/>
              </w:rPr>
              <w:t xml:space="preserve">- da mappa catastale si evidenzia una linea tratteggiata parallela al confine con la particella 105/2, di cosa si tratta? </w:t>
            </w:r>
          </w:p>
          <w:p w:rsidR="004A3EDF" w:rsidRPr="004A3EDF" w:rsidRDefault="004A3EDF" w:rsidP="004A3EDF">
            <w:pPr>
              <w:pStyle w:val="Default"/>
              <w:ind w:left="720"/>
              <w:jc w:val="both"/>
              <w:rPr>
                <w:rFonts w:ascii="Corbel" w:hAnsi="Corbel"/>
              </w:rPr>
            </w:pPr>
            <w:r w:rsidRPr="004A3EDF">
              <w:rPr>
                <w:rFonts w:ascii="Corbel" w:hAnsi="Corbel"/>
              </w:rPr>
              <w:t>È una servitù di passaggio? È necessario prevedere distacchi particolari da questa linea tratteggiata o rispettare altri vincoli non evidenziati?</w:t>
            </w:r>
          </w:p>
          <w:p w:rsidR="004A3EDF" w:rsidRDefault="004A3EDF" w:rsidP="004A3EDF">
            <w:pPr>
              <w:pStyle w:val="Default"/>
              <w:ind w:left="720"/>
              <w:jc w:val="both"/>
              <w:rPr>
                <w:rFonts w:ascii="Corbel" w:hAnsi="Corbel"/>
                <w:sz w:val="32"/>
                <w:szCs w:val="32"/>
                <w:u w:val="single"/>
              </w:rPr>
            </w:pPr>
          </w:p>
          <w:p w:rsidR="004A3EDF" w:rsidRDefault="004A3EDF" w:rsidP="004A3EDF">
            <w:pPr>
              <w:pStyle w:val="Default"/>
              <w:ind w:left="720"/>
              <w:jc w:val="both"/>
              <w:rPr>
                <w:rFonts w:ascii="Corbel" w:hAnsi="Corbel"/>
                <w:sz w:val="32"/>
                <w:szCs w:val="32"/>
                <w:u w:val="single"/>
              </w:rPr>
            </w:pPr>
          </w:p>
          <w:p w:rsidR="004A3EDF" w:rsidRPr="004A29E0" w:rsidRDefault="004A3EDF" w:rsidP="004A3EDF">
            <w:pPr>
              <w:pStyle w:val="Default"/>
              <w:ind w:left="720"/>
              <w:jc w:val="both"/>
              <w:rPr>
                <w:rFonts w:ascii="Corbel" w:hAnsi="Corbel"/>
                <w:sz w:val="32"/>
                <w:szCs w:val="32"/>
                <w:u w:val="single"/>
              </w:rPr>
            </w:pPr>
            <w:r w:rsidRPr="004A29E0">
              <w:rPr>
                <w:rFonts w:ascii="Corbel" w:hAnsi="Corbel"/>
                <w:sz w:val="32"/>
                <w:szCs w:val="32"/>
                <w:u w:val="single"/>
              </w:rPr>
              <w:lastRenderedPageBreak/>
              <w:t>Risposta</w:t>
            </w:r>
          </w:p>
          <w:p w:rsidR="004A3EDF" w:rsidRPr="004A3EDF" w:rsidRDefault="004A3EDF" w:rsidP="004A3EDF">
            <w:pPr>
              <w:pStyle w:val="Default"/>
              <w:ind w:left="720"/>
              <w:jc w:val="both"/>
              <w:rPr>
                <w:rFonts w:ascii="Corbel" w:hAnsi="Corbel"/>
              </w:rPr>
            </w:pPr>
            <w:r w:rsidRPr="004A3EDF">
              <w:rPr>
                <w:rFonts w:ascii="Corbel" w:hAnsi="Corbel"/>
              </w:rPr>
              <w:t>Non è possibile utilizzare la p.c. 105/2 in quanto è proprietà privata, anche la p.c. 106/18 non è possibile utilizzare con area parcheggio o per l’accesso all’area di progetto. La quantità di parcheggi è sufficiente quella esistente indicata nel PRGC. La linea evidenziata sulla mappa catastale non è una servitù non è alcun vincolo. E’ una linea inserita dall’agenzia de Territorio nelle proprie mappe e non costituisce alcun vincolo.</w:t>
            </w:r>
          </w:p>
          <w:p w:rsidR="004A3EDF" w:rsidRDefault="004A3EDF" w:rsidP="004A3EDF">
            <w:pPr>
              <w:pStyle w:val="Default"/>
              <w:ind w:left="720"/>
              <w:jc w:val="both"/>
              <w:rPr>
                <w:rFonts w:ascii="Corbel" w:hAnsi="Corbel"/>
              </w:rPr>
            </w:pPr>
          </w:p>
          <w:p w:rsidR="004A3EDF" w:rsidRPr="004A3EDF" w:rsidRDefault="004A3EDF" w:rsidP="004A3EDF">
            <w:pPr>
              <w:pStyle w:val="Default"/>
              <w:numPr>
                <w:ilvl w:val="0"/>
                <w:numId w:val="2"/>
              </w:numPr>
              <w:ind w:left="1134" w:hanging="425"/>
              <w:jc w:val="both"/>
              <w:rPr>
                <w:rFonts w:ascii="Corbel" w:hAnsi="Corbel"/>
                <w:sz w:val="32"/>
                <w:szCs w:val="32"/>
                <w:u w:val="single"/>
              </w:rPr>
            </w:pPr>
            <w:r w:rsidRPr="00B459ED">
              <w:rPr>
                <w:rFonts w:ascii="Corbel" w:hAnsi="Corbel"/>
                <w:sz w:val="32"/>
                <w:szCs w:val="32"/>
                <w:u w:val="single"/>
              </w:rPr>
              <w:t>Quesito</w:t>
            </w:r>
          </w:p>
          <w:p w:rsidR="004A3EDF" w:rsidRPr="004A3EDF" w:rsidRDefault="004A3EDF" w:rsidP="004A3EDF">
            <w:pPr>
              <w:pStyle w:val="Default"/>
              <w:ind w:left="720"/>
              <w:jc w:val="both"/>
              <w:rPr>
                <w:rFonts w:ascii="Corbel" w:hAnsi="Corbel"/>
              </w:rPr>
            </w:pPr>
            <w:r w:rsidRPr="004A3EDF">
              <w:rPr>
                <w:rFonts w:ascii="Corbel" w:hAnsi="Corbel"/>
              </w:rPr>
              <w:t>Ci sono dati contrastanti sui documenti forniti e non è stato reso disponibile alcun file DWG.</w:t>
            </w:r>
          </w:p>
          <w:p w:rsidR="004A3EDF" w:rsidRPr="004A3EDF" w:rsidRDefault="004A3EDF" w:rsidP="004A3EDF">
            <w:pPr>
              <w:pStyle w:val="Default"/>
              <w:ind w:left="720"/>
              <w:jc w:val="both"/>
              <w:rPr>
                <w:rFonts w:ascii="Corbel" w:hAnsi="Corbel"/>
              </w:rPr>
            </w:pPr>
            <w:r w:rsidRPr="004A3EDF">
              <w:rPr>
                <w:rFonts w:ascii="Corbel" w:hAnsi="Corbel"/>
              </w:rPr>
              <w:t>Si richiede nel più breve tempo possibile risposta alle seguenti domande al fine di agevolare una procedura trasparente:</w:t>
            </w:r>
          </w:p>
          <w:p w:rsidR="004A3EDF" w:rsidRPr="004A3EDF" w:rsidRDefault="004A3EDF" w:rsidP="004A3EDF">
            <w:pPr>
              <w:pStyle w:val="Default"/>
              <w:ind w:left="720"/>
              <w:jc w:val="both"/>
              <w:rPr>
                <w:rFonts w:ascii="Corbel" w:hAnsi="Corbel"/>
              </w:rPr>
            </w:pPr>
            <w:r w:rsidRPr="004A3EDF">
              <w:rPr>
                <w:rFonts w:ascii="Corbel" w:hAnsi="Corbel"/>
              </w:rPr>
              <w:t>- sulla home page dell’area (http://www.scuoleinnovative.it/scuola/comune-di-savogna-disonzo/) si parla di 6787mq, in un documento allegato invece 1500mq. Quale è la reale dimensione del lotto?</w:t>
            </w:r>
          </w:p>
          <w:p w:rsidR="004A3EDF" w:rsidRPr="004A3EDF" w:rsidRDefault="004A3EDF" w:rsidP="004A3EDF">
            <w:pPr>
              <w:pStyle w:val="Default"/>
              <w:ind w:left="720"/>
              <w:jc w:val="both"/>
              <w:rPr>
                <w:rFonts w:ascii="Corbel" w:hAnsi="Corbel"/>
              </w:rPr>
            </w:pPr>
            <w:r w:rsidRPr="004A3EDF">
              <w:rPr>
                <w:rFonts w:ascii="Corbel" w:hAnsi="Corbel"/>
              </w:rPr>
              <w:t>- rendete disponibile un file DWG con la scala e la perimetrazione univoca dell’area di progetto?</w:t>
            </w:r>
          </w:p>
          <w:p w:rsidR="004A3EDF" w:rsidRPr="004A3EDF" w:rsidRDefault="004A3EDF" w:rsidP="004A3EDF">
            <w:pPr>
              <w:pStyle w:val="Default"/>
              <w:ind w:left="720"/>
              <w:jc w:val="both"/>
              <w:rPr>
                <w:rFonts w:ascii="Corbel" w:hAnsi="Corbel"/>
              </w:rPr>
            </w:pPr>
            <w:r w:rsidRPr="004A3EDF">
              <w:rPr>
                <w:rFonts w:ascii="Corbel" w:hAnsi="Corbel"/>
              </w:rPr>
              <w:t>- confermate la richiesta di superficie calpestabile pari a circa 989mq?</w:t>
            </w:r>
          </w:p>
          <w:p w:rsidR="004A3EDF" w:rsidRPr="004A3EDF" w:rsidRDefault="004A3EDF" w:rsidP="004A3EDF">
            <w:pPr>
              <w:pStyle w:val="Default"/>
              <w:ind w:left="720"/>
              <w:jc w:val="both"/>
              <w:rPr>
                <w:rFonts w:ascii="Corbel" w:hAnsi="Corbel"/>
              </w:rPr>
            </w:pPr>
            <w:r w:rsidRPr="004A3EDF">
              <w:rPr>
                <w:rFonts w:ascii="Corbel" w:hAnsi="Corbel"/>
              </w:rPr>
              <w:t>- se la dimensione del lotto è pari a 1500mq, al lordo dei distacchi dai confini si avrebbe una superficie utile lorda pari a circa 800mq, decisamente inferiore ai circa 990mq calpestabili presumibilmente richiesti pertanto si richiede:</w:t>
            </w:r>
          </w:p>
          <w:p w:rsidR="004A3EDF" w:rsidRPr="004A3EDF" w:rsidRDefault="004A3EDF" w:rsidP="004A3EDF">
            <w:pPr>
              <w:pStyle w:val="Default"/>
              <w:ind w:left="720"/>
              <w:jc w:val="both"/>
              <w:rPr>
                <w:rFonts w:ascii="Corbel" w:hAnsi="Corbel"/>
              </w:rPr>
            </w:pPr>
            <w:r w:rsidRPr="004A3EDF">
              <w:rPr>
                <w:rFonts w:ascii="Corbel" w:hAnsi="Corbel"/>
              </w:rPr>
              <w:t>- è possibile costruire su tutti i 4 confini senza considerare distacchi dalle proprietà confinanti?</w:t>
            </w:r>
          </w:p>
          <w:p w:rsidR="004A3EDF" w:rsidRPr="004A3EDF" w:rsidRDefault="004A3EDF" w:rsidP="004A3EDF">
            <w:pPr>
              <w:pStyle w:val="Default"/>
              <w:ind w:left="720"/>
              <w:jc w:val="both"/>
              <w:rPr>
                <w:rFonts w:ascii="Corbel" w:hAnsi="Corbel"/>
              </w:rPr>
            </w:pPr>
            <w:r w:rsidRPr="004A3EDF">
              <w:rPr>
                <w:rFonts w:ascii="Corbel" w:hAnsi="Corbel"/>
              </w:rPr>
              <w:t>- è possibile reperire tutti i parcheggi in altre aree, magari anche quelle confinanti?</w:t>
            </w:r>
          </w:p>
          <w:p w:rsidR="004A3EDF" w:rsidRPr="004A3EDF" w:rsidRDefault="004A3EDF" w:rsidP="004A3EDF">
            <w:pPr>
              <w:pStyle w:val="Default"/>
              <w:ind w:left="720"/>
              <w:jc w:val="both"/>
              <w:rPr>
                <w:rFonts w:ascii="Corbel" w:hAnsi="Corbel"/>
              </w:rPr>
            </w:pPr>
            <w:r w:rsidRPr="004A3EDF">
              <w:rPr>
                <w:rFonts w:ascii="Corbel" w:hAnsi="Corbel"/>
              </w:rPr>
              <w:t>- è possibile costruire in aderenza sul confine con la strada e inserire sullo stesso confine l'accesso pedonale?</w:t>
            </w:r>
          </w:p>
          <w:p w:rsidR="004A3EDF" w:rsidRPr="004A3EDF" w:rsidRDefault="004A3EDF" w:rsidP="004A3EDF">
            <w:pPr>
              <w:pStyle w:val="Default"/>
              <w:ind w:left="720"/>
              <w:jc w:val="both"/>
              <w:rPr>
                <w:rFonts w:ascii="Corbel" w:hAnsi="Corbel"/>
              </w:rPr>
            </w:pPr>
            <w:r w:rsidRPr="004A3EDF">
              <w:rPr>
                <w:rFonts w:ascii="Corbel" w:hAnsi="Corbel"/>
              </w:rPr>
              <w:t xml:space="preserve">Viste le superfici esigue e la </w:t>
            </w:r>
            <w:proofErr w:type="spellStart"/>
            <w:r w:rsidRPr="004A3EDF">
              <w:rPr>
                <w:rFonts w:ascii="Corbel" w:hAnsi="Corbel"/>
              </w:rPr>
              <w:t>realizzanda</w:t>
            </w:r>
            <w:proofErr w:type="spellEnd"/>
            <w:r w:rsidRPr="004A3EDF">
              <w:rPr>
                <w:rFonts w:ascii="Corbel" w:hAnsi="Corbel"/>
              </w:rPr>
              <w:t xml:space="preserve"> scuola elementare potete indicare quali aule di servizio (biblioteca, aula magna, laboratori o tutti?) saranno in comune con la scuola elementare e che pertanto eventualmente potrebbero non essere inserite all’interno del progetto dell’asilo?</w:t>
            </w:r>
          </w:p>
          <w:p w:rsidR="004A3EDF" w:rsidRPr="004A29E0" w:rsidRDefault="004A3EDF" w:rsidP="004A3EDF">
            <w:pPr>
              <w:pStyle w:val="Default"/>
              <w:ind w:left="720"/>
              <w:jc w:val="both"/>
              <w:rPr>
                <w:rFonts w:ascii="Corbel" w:hAnsi="Corbel"/>
                <w:sz w:val="32"/>
                <w:szCs w:val="32"/>
                <w:u w:val="single"/>
              </w:rPr>
            </w:pPr>
            <w:r w:rsidRPr="004A29E0">
              <w:rPr>
                <w:rFonts w:ascii="Corbel" w:hAnsi="Corbel"/>
                <w:sz w:val="32"/>
                <w:szCs w:val="32"/>
                <w:u w:val="single"/>
              </w:rPr>
              <w:t>Risposta</w:t>
            </w:r>
          </w:p>
          <w:p w:rsidR="004A3EDF" w:rsidRPr="004A3EDF" w:rsidRDefault="004A3EDF" w:rsidP="004A3EDF">
            <w:pPr>
              <w:pStyle w:val="Default"/>
              <w:ind w:left="720"/>
              <w:jc w:val="both"/>
              <w:rPr>
                <w:rFonts w:ascii="Corbel" w:hAnsi="Corbel"/>
              </w:rPr>
            </w:pPr>
            <w:r w:rsidRPr="004A3EDF">
              <w:rPr>
                <w:rFonts w:ascii="Corbel" w:hAnsi="Corbel"/>
              </w:rPr>
              <w:t>Per quanto rig</w:t>
            </w:r>
            <w:r w:rsidR="00D91B75">
              <w:rPr>
                <w:rFonts w:ascii="Corbel" w:hAnsi="Corbel"/>
              </w:rPr>
              <w:t>uarda i file di cui al punto 1)</w:t>
            </w:r>
            <w:r w:rsidRPr="004A3EDF">
              <w:rPr>
                <w:rFonts w:ascii="Corbel" w:hAnsi="Corbel"/>
              </w:rPr>
              <w:t xml:space="preserve"> i mq dell’area di progetto sono 1500 mq. Per la perimetrazione del lotto vale quanto già detto nei quesiti precedenti, l’indicazione è presunta e non definitiva in quanto l’area è ben più ampia di quella che necessita e pertanto non è stata ancora frazionata con l’indicazione esatta del perimetro. Si conferma la necessità di 989 mq di superficie calpestabile. Non si può costruire a confine, valgono le stesse distanze previste </w:t>
            </w:r>
            <w:r w:rsidRPr="004A3EDF">
              <w:rPr>
                <w:rFonts w:ascii="Corbel" w:hAnsi="Corbel"/>
              </w:rPr>
              <w:lastRenderedPageBreak/>
              <w:t>dal codice civile. I parcheggi si possono reperire in altre aree come più volte specificato. Non si può costruire a confine lato strada. Tutte le aule di servizio vanno inserite nel progetto dell’asilo.</w:t>
            </w:r>
          </w:p>
          <w:p w:rsidR="004A3EDF" w:rsidRDefault="004A3EDF" w:rsidP="004A3EDF">
            <w:pPr>
              <w:pStyle w:val="Default"/>
              <w:ind w:left="720"/>
              <w:jc w:val="both"/>
              <w:rPr>
                <w:rFonts w:ascii="Corbel" w:hAnsi="Corbel"/>
              </w:rPr>
            </w:pPr>
          </w:p>
          <w:p w:rsidR="00D91B75" w:rsidRPr="00D91B75" w:rsidRDefault="00D91B75" w:rsidP="00D91B75">
            <w:pPr>
              <w:pStyle w:val="Default"/>
              <w:numPr>
                <w:ilvl w:val="0"/>
                <w:numId w:val="2"/>
              </w:numPr>
              <w:ind w:left="1134" w:hanging="425"/>
              <w:jc w:val="both"/>
              <w:rPr>
                <w:rFonts w:ascii="Corbel" w:hAnsi="Corbel"/>
                <w:sz w:val="32"/>
                <w:szCs w:val="32"/>
                <w:u w:val="single"/>
              </w:rPr>
            </w:pPr>
            <w:r>
              <w:rPr>
                <w:rFonts w:ascii="Corbel" w:hAnsi="Corbel"/>
                <w:sz w:val="32"/>
                <w:szCs w:val="32"/>
                <w:u w:val="single"/>
              </w:rPr>
              <w:t>Quesito</w:t>
            </w:r>
          </w:p>
          <w:p w:rsidR="004A3EDF" w:rsidRPr="004A3EDF" w:rsidRDefault="004A3EDF" w:rsidP="004A3EDF">
            <w:pPr>
              <w:pStyle w:val="Default"/>
              <w:ind w:left="720"/>
              <w:jc w:val="both"/>
              <w:rPr>
                <w:rFonts w:ascii="Corbel" w:hAnsi="Corbel"/>
              </w:rPr>
            </w:pPr>
            <w:r w:rsidRPr="004A3EDF">
              <w:rPr>
                <w:rFonts w:ascii="Corbel" w:hAnsi="Corbel"/>
              </w:rPr>
              <w:t>Nel bando si indica una “superficie calpestabile stimata di 989,59 mq”. Questa misura include anche gli spazi aperti o comprende solo le superfici coperte (aree interne + portici esterni)?</w:t>
            </w:r>
          </w:p>
          <w:p w:rsidR="00D91B75" w:rsidRPr="004A29E0" w:rsidRDefault="00D91B75" w:rsidP="00D91B75">
            <w:pPr>
              <w:pStyle w:val="Default"/>
              <w:ind w:left="720"/>
              <w:jc w:val="both"/>
              <w:rPr>
                <w:rFonts w:ascii="Corbel" w:hAnsi="Corbel"/>
                <w:sz w:val="32"/>
                <w:szCs w:val="32"/>
                <w:u w:val="single"/>
              </w:rPr>
            </w:pPr>
            <w:r w:rsidRPr="004A29E0">
              <w:rPr>
                <w:rFonts w:ascii="Corbel" w:hAnsi="Corbel"/>
                <w:sz w:val="32"/>
                <w:szCs w:val="32"/>
                <w:u w:val="single"/>
              </w:rPr>
              <w:t>Risposta</w:t>
            </w:r>
          </w:p>
          <w:p w:rsidR="004A3EDF" w:rsidRDefault="004A3EDF" w:rsidP="004A3EDF">
            <w:pPr>
              <w:pStyle w:val="Default"/>
              <w:ind w:left="720"/>
              <w:jc w:val="both"/>
              <w:rPr>
                <w:rFonts w:ascii="Corbel" w:hAnsi="Corbel"/>
              </w:rPr>
            </w:pPr>
            <w:r w:rsidRPr="004A3EDF">
              <w:rPr>
                <w:rFonts w:ascii="Corbel" w:hAnsi="Corbel"/>
              </w:rPr>
              <w:t>La superficie di 989 mq comprende solo le superfici coperte.</w:t>
            </w:r>
          </w:p>
          <w:p w:rsidR="00D91B75" w:rsidRDefault="00D91B75" w:rsidP="004A3EDF">
            <w:pPr>
              <w:pStyle w:val="Default"/>
              <w:ind w:left="720"/>
              <w:jc w:val="both"/>
              <w:rPr>
                <w:rFonts w:ascii="Corbel" w:hAnsi="Corbel"/>
              </w:rPr>
            </w:pPr>
          </w:p>
          <w:p w:rsidR="00D91B75" w:rsidRPr="00D91B75" w:rsidRDefault="00D91B75" w:rsidP="00D91B75">
            <w:pPr>
              <w:pStyle w:val="Default"/>
              <w:numPr>
                <w:ilvl w:val="0"/>
                <w:numId w:val="2"/>
              </w:numPr>
              <w:ind w:left="1134" w:hanging="425"/>
              <w:jc w:val="both"/>
              <w:rPr>
                <w:rFonts w:ascii="Corbel" w:hAnsi="Corbel"/>
                <w:sz w:val="32"/>
                <w:szCs w:val="32"/>
                <w:u w:val="single"/>
              </w:rPr>
            </w:pPr>
            <w:r>
              <w:rPr>
                <w:rFonts w:ascii="Corbel" w:hAnsi="Corbel"/>
                <w:sz w:val="32"/>
                <w:szCs w:val="32"/>
                <w:u w:val="single"/>
              </w:rPr>
              <w:t>Quesito</w:t>
            </w:r>
          </w:p>
          <w:p w:rsidR="00D91B75" w:rsidRPr="00D91B75" w:rsidRDefault="00D91B75" w:rsidP="00D91B75">
            <w:pPr>
              <w:pStyle w:val="Default"/>
              <w:ind w:left="720"/>
              <w:jc w:val="both"/>
              <w:rPr>
                <w:rFonts w:ascii="Corbel" w:hAnsi="Corbel"/>
              </w:rPr>
            </w:pPr>
            <w:r w:rsidRPr="00D91B75">
              <w:rPr>
                <w:rFonts w:ascii="Corbel" w:hAnsi="Corbel"/>
              </w:rPr>
              <w:t>Il limite di 1500 mq indicato con retino azzurro nell'estratto catastale è vincolante oppure indicativo della localizzazione del nuovo edificio?</w:t>
            </w:r>
          </w:p>
          <w:p w:rsidR="00D91B75" w:rsidRPr="004A29E0" w:rsidRDefault="00D91B75" w:rsidP="00D91B75">
            <w:pPr>
              <w:pStyle w:val="Default"/>
              <w:ind w:left="720"/>
              <w:jc w:val="both"/>
              <w:rPr>
                <w:rFonts w:ascii="Corbel" w:hAnsi="Corbel"/>
                <w:sz w:val="32"/>
                <w:szCs w:val="32"/>
                <w:u w:val="single"/>
              </w:rPr>
            </w:pPr>
            <w:r w:rsidRPr="004A29E0">
              <w:rPr>
                <w:rFonts w:ascii="Corbel" w:hAnsi="Corbel"/>
                <w:sz w:val="32"/>
                <w:szCs w:val="32"/>
                <w:u w:val="single"/>
              </w:rPr>
              <w:t>Risposta</w:t>
            </w:r>
          </w:p>
          <w:p w:rsidR="00D91B75" w:rsidRPr="00D91B75" w:rsidRDefault="00D91B75" w:rsidP="00D91B75">
            <w:pPr>
              <w:pStyle w:val="Default"/>
              <w:ind w:left="720"/>
              <w:jc w:val="both"/>
              <w:rPr>
                <w:rFonts w:ascii="Corbel" w:hAnsi="Corbel"/>
              </w:rPr>
            </w:pPr>
            <w:r w:rsidRPr="00D91B75">
              <w:rPr>
                <w:rFonts w:ascii="Corbel" w:hAnsi="Corbel"/>
              </w:rPr>
              <w:t>Il limite dei 1500 mq è indicativo.</w:t>
            </w:r>
          </w:p>
          <w:p w:rsidR="00D91B75" w:rsidRDefault="00D91B75" w:rsidP="00D91B75">
            <w:pPr>
              <w:pStyle w:val="Default"/>
              <w:ind w:left="720"/>
              <w:jc w:val="both"/>
              <w:rPr>
                <w:rFonts w:ascii="Corbel" w:hAnsi="Corbel"/>
              </w:rPr>
            </w:pPr>
          </w:p>
          <w:p w:rsidR="00D91B75" w:rsidRPr="00D91B75" w:rsidRDefault="00D91B75" w:rsidP="00D91B75">
            <w:pPr>
              <w:pStyle w:val="Default"/>
              <w:numPr>
                <w:ilvl w:val="0"/>
                <w:numId w:val="2"/>
              </w:numPr>
              <w:ind w:left="1134" w:hanging="425"/>
              <w:jc w:val="both"/>
              <w:rPr>
                <w:rFonts w:ascii="Corbel" w:hAnsi="Corbel"/>
                <w:sz w:val="32"/>
                <w:szCs w:val="32"/>
                <w:u w:val="single"/>
              </w:rPr>
            </w:pPr>
            <w:r>
              <w:rPr>
                <w:rFonts w:ascii="Corbel" w:hAnsi="Corbel"/>
                <w:sz w:val="32"/>
                <w:szCs w:val="32"/>
                <w:u w:val="single"/>
              </w:rPr>
              <w:t>Quesito</w:t>
            </w:r>
          </w:p>
          <w:p w:rsidR="00D91B75" w:rsidRPr="00D91B75" w:rsidRDefault="00D91B75" w:rsidP="00D91B75">
            <w:pPr>
              <w:pStyle w:val="Default"/>
              <w:ind w:left="720"/>
              <w:jc w:val="both"/>
              <w:rPr>
                <w:rFonts w:ascii="Corbel" w:hAnsi="Corbel"/>
              </w:rPr>
            </w:pPr>
            <w:r w:rsidRPr="00D91B75">
              <w:rPr>
                <w:rFonts w:ascii="Corbel" w:hAnsi="Corbel"/>
              </w:rPr>
              <w:t>Si chiede se è possibile ricevere un elaborato che mostri l'area di proprietà del Comune su cui verrà edificata la scuola elementare (che sarà in aderenza con il nostro progetto).</w:t>
            </w:r>
          </w:p>
          <w:p w:rsidR="00D91B75" w:rsidRPr="00D91B75" w:rsidRDefault="00D91B75" w:rsidP="00D91B75">
            <w:pPr>
              <w:pStyle w:val="Default"/>
              <w:ind w:left="720"/>
              <w:jc w:val="both"/>
              <w:rPr>
                <w:rFonts w:ascii="Corbel" w:hAnsi="Corbel"/>
              </w:rPr>
            </w:pPr>
            <w:r w:rsidRPr="00D91B75">
              <w:rPr>
                <w:rFonts w:ascii="Corbel" w:hAnsi="Corbel"/>
              </w:rPr>
              <w:t>Inoltre, si chiede se si devono prevedere aree a parcheggio all’interno dell’area o se si può utilizzare l’area a parcheggio già prevista dal PRG e indicata nell’elaborato “savogna_5_ZONIZZAZIONE PRGC AREA D'INTERVENTO.pdf” (mi riferisco all’area denominata P a destra del nostro lotto).</w:t>
            </w:r>
          </w:p>
          <w:p w:rsidR="00D91B75" w:rsidRPr="004A29E0" w:rsidRDefault="00D91B75" w:rsidP="00D91B75">
            <w:pPr>
              <w:pStyle w:val="Default"/>
              <w:ind w:left="720"/>
              <w:jc w:val="both"/>
              <w:rPr>
                <w:rFonts w:ascii="Corbel" w:hAnsi="Corbel"/>
                <w:sz w:val="32"/>
                <w:szCs w:val="32"/>
                <w:u w:val="single"/>
              </w:rPr>
            </w:pPr>
            <w:r w:rsidRPr="004A29E0">
              <w:rPr>
                <w:rFonts w:ascii="Corbel" w:hAnsi="Corbel"/>
                <w:sz w:val="32"/>
                <w:szCs w:val="32"/>
                <w:u w:val="single"/>
              </w:rPr>
              <w:t>Risposta</w:t>
            </w:r>
          </w:p>
          <w:p w:rsidR="00D91B75" w:rsidRDefault="00D91B75" w:rsidP="00D91B75">
            <w:pPr>
              <w:pStyle w:val="Default"/>
              <w:ind w:left="720"/>
              <w:jc w:val="both"/>
              <w:rPr>
                <w:rFonts w:ascii="Corbel" w:hAnsi="Corbel"/>
              </w:rPr>
            </w:pPr>
            <w:r w:rsidRPr="00D91B75">
              <w:rPr>
                <w:rFonts w:ascii="Corbel" w:hAnsi="Corbel"/>
              </w:rPr>
              <w:t>Come già indicato si possono usare le aree parcheggio già individuate dal PRGC in zone limitrofe. Non vi sono elaborati che indichino l’esatta ubicazione della futura scuola elementare.</w:t>
            </w:r>
          </w:p>
          <w:p w:rsidR="00895D81" w:rsidRDefault="00895D81" w:rsidP="00D91B75">
            <w:pPr>
              <w:pStyle w:val="Default"/>
              <w:ind w:left="720"/>
              <w:jc w:val="both"/>
              <w:rPr>
                <w:rFonts w:ascii="Corbel" w:hAnsi="Corbel"/>
              </w:rPr>
            </w:pPr>
          </w:p>
          <w:p w:rsidR="00895D81" w:rsidRPr="00895D81" w:rsidRDefault="00895D81" w:rsidP="00895D81">
            <w:pPr>
              <w:pStyle w:val="Default"/>
              <w:numPr>
                <w:ilvl w:val="0"/>
                <w:numId w:val="2"/>
              </w:numPr>
              <w:ind w:left="1134" w:hanging="425"/>
              <w:jc w:val="both"/>
              <w:rPr>
                <w:rFonts w:ascii="Corbel" w:hAnsi="Corbel"/>
                <w:sz w:val="32"/>
                <w:szCs w:val="32"/>
                <w:u w:val="single"/>
              </w:rPr>
            </w:pPr>
            <w:r>
              <w:rPr>
                <w:rFonts w:ascii="Corbel" w:hAnsi="Corbel"/>
                <w:sz w:val="32"/>
                <w:szCs w:val="32"/>
                <w:u w:val="single"/>
              </w:rPr>
              <w:t>Quesito</w:t>
            </w:r>
          </w:p>
          <w:p w:rsidR="00895D81" w:rsidRPr="00895D81" w:rsidRDefault="00895D81" w:rsidP="00895D81">
            <w:pPr>
              <w:pStyle w:val="Default"/>
              <w:ind w:left="720"/>
              <w:jc w:val="both"/>
              <w:rPr>
                <w:rFonts w:ascii="Corbel" w:hAnsi="Corbel"/>
              </w:rPr>
            </w:pPr>
            <w:r w:rsidRPr="00895D81">
              <w:rPr>
                <w:rFonts w:ascii="Corbel" w:hAnsi="Corbel"/>
              </w:rPr>
              <w:t xml:space="preserve">Segnalo la mancanza di chiarezza e di documentazione riguardo ai limiti dell'area di concorso. La superficie dell'area destinata è molto carente rispetto al minimo stabilito dal DM del 75 (1500mq contro almeno 2000mq - 25mq ad alunno minimo). La previsione di addossare una </w:t>
            </w:r>
            <w:r w:rsidRPr="00895D81">
              <w:rPr>
                <w:rFonts w:ascii="Corbel" w:hAnsi="Corbel"/>
              </w:rPr>
              <w:lastRenderedPageBreak/>
              <w:t xml:space="preserve">scuola elementare (secondo il DM 75 minimo 5 classi con </w:t>
            </w:r>
            <w:proofErr w:type="spellStart"/>
            <w:r w:rsidRPr="00895D81">
              <w:rPr>
                <w:rFonts w:ascii="Corbel" w:hAnsi="Corbel"/>
              </w:rPr>
              <w:t>sup</w:t>
            </w:r>
            <w:proofErr w:type="spellEnd"/>
            <w:r w:rsidRPr="00895D81">
              <w:rPr>
                <w:rFonts w:ascii="Corbel" w:hAnsi="Corbel"/>
              </w:rPr>
              <w:t xml:space="preserve"> lotto di almeno altri 2500mq) è inattuabile nell'area su cui insiste anche un </w:t>
            </w:r>
            <w:r w:rsidR="00693DF2">
              <w:rPr>
                <w:rFonts w:ascii="Corbel" w:hAnsi="Corbel"/>
              </w:rPr>
              <w:t>parco urbano già in costruzione</w:t>
            </w:r>
            <w:r w:rsidRPr="00895D81">
              <w:rPr>
                <w:rFonts w:ascii="Corbel" w:hAnsi="Corbel"/>
              </w:rPr>
              <w:t xml:space="preserve">. Tutta l'area a disposizione del comune dovrebbe superare i 6500 </w:t>
            </w:r>
            <w:proofErr w:type="gramStart"/>
            <w:r w:rsidRPr="00895D81">
              <w:rPr>
                <w:rFonts w:ascii="Corbel" w:hAnsi="Corbel"/>
              </w:rPr>
              <w:t>mq,(</w:t>
            </w:r>
            <w:proofErr w:type="gramEnd"/>
            <w:r w:rsidRPr="00895D81">
              <w:rPr>
                <w:rFonts w:ascii="Corbel" w:hAnsi="Corbel"/>
              </w:rPr>
              <w:t>tale limite non è desumibile dai documenti). Si ar</w:t>
            </w:r>
            <w:r w:rsidR="00693DF2">
              <w:rPr>
                <w:rFonts w:ascii="Corbel" w:hAnsi="Corbel"/>
              </w:rPr>
              <w:t>g</w:t>
            </w:r>
            <w:r w:rsidRPr="00895D81">
              <w:rPr>
                <w:rFonts w:ascii="Corbel" w:hAnsi="Corbel"/>
              </w:rPr>
              <w:t>uisce</w:t>
            </w:r>
            <w:r w:rsidR="00693DF2">
              <w:rPr>
                <w:rFonts w:ascii="Corbel" w:hAnsi="Corbel"/>
              </w:rPr>
              <w:t xml:space="preserve"> </w:t>
            </w:r>
            <w:r w:rsidRPr="00895D81">
              <w:rPr>
                <w:rFonts w:ascii="Corbel" w:hAnsi="Corbel"/>
              </w:rPr>
              <w:t xml:space="preserve">(da </w:t>
            </w:r>
            <w:proofErr w:type="spellStart"/>
            <w:r w:rsidRPr="00895D81">
              <w:rPr>
                <w:rFonts w:ascii="Corbel" w:hAnsi="Corbel"/>
              </w:rPr>
              <w:t>google</w:t>
            </w:r>
            <w:proofErr w:type="spellEnd"/>
            <w:r w:rsidRPr="00895D81">
              <w:rPr>
                <w:rFonts w:ascii="Corbel" w:hAnsi="Corbel"/>
              </w:rPr>
              <w:t xml:space="preserve"> </w:t>
            </w:r>
            <w:proofErr w:type="spellStart"/>
            <w:r w:rsidRPr="00895D81">
              <w:rPr>
                <w:rFonts w:ascii="Corbel" w:hAnsi="Corbel"/>
              </w:rPr>
              <w:t>maps</w:t>
            </w:r>
            <w:proofErr w:type="spellEnd"/>
            <w:r w:rsidRPr="00895D81">
              <w:rPr>
                <w:rFonts w:ascii="Corbel" w:hAnsi="Corbel"/>
              </w:rPr>
              <w:t>!) come gran parte di detta superficie sia già occupata dal parco urbano. Dall'estratto di PRG inoltre non risulta per l'area la previsione della scuola elementare (destinazioni Ma e Pu). Infine nei documenti si menzionano sia il parco urbano che i parcheggi adiacenti previsti dal PRG come dotazioni che potrebbero essere utilizzate dalle strutture scolastiche. Si ricorda che si tratta di dotazioni inerenti alla sicurezza ed alla incolumità degli alunni, strettamente legate alla didattica e impossibili da ubicare fuori dall'area di intervento. Pertanto è possibile nella proposta prevedere una organizzazione ed un uso dell'area distinto da quanto indicato dalla documentazione?</w:t>
            </w:r>
          </w:p>
          <w:p w:rsidR="00895D81" w:rsidRPr="004A29E0" w:rsidRDefault="00895D81" w:rsidP="00895D81">
            <w:pPr>
              <w:pStyle w:val="Default"/>
              <w:ind w:left="720"/>
              <w:jc w:val="both"/>
              <w:rPr>
                <w:rFonts w:ascii="Corbel" w:hAnsi="Corbel"/>
                <w:sz w:val="32"/>
                <w:szCs w:val="32"/>
                <w:u w:val="single"/>
              </w:rPr>
            </w:pPr>
            <w:r w:rsidRPr="004A29E0">
              <w:rPr>
                <w:rFonts w:ascii="Corbel" w:hAnsi="Corbel"/>
                <w:sz w:val="32"/>
                <w:szCs w:val="32"/>
                <w:u w:val="single"/>
              </w:rPr>
              <w:t>Risposta</w:t>
            </w:r>
          </w:p>
          <w:p w:rsidR="00895D81" w:rsidRPr="00895D81" w:rsidRDefault="00895D81" w:rsidP="00895D81">
            <w:pPr>
              <w:pStyle w:val="Default"/>
              <w:ind w:left="720"/>
              <w:jc w:val="both"/>
              <w:rPr>
                <w:rFonts w:ascii="Corbel" w:hAnsi="Corbel"/>
              </w:rPr>
            </w:pPr>
            <w:r w:rsidRPr="00895D81">
              <w:rPr>
                <w:rFonts w:ascii="Corbel" w:hAnsi="Corbel"/>
              </w:rPr>
              <w:t>Per quanto rig</w:t>
            </w:r>
            <w:r>
              <w:rPr>
                <w:rFonts w:ascii="Corbel" w:hAnsi="Corbel"/>
              </w:rPr>
              <w:t>uarda i file di cui al punto 1)</w:t>
            </w:r>
            <w:r w:rsidRPr="00895D81">
              <w:rPr>
                <w:rFonts w:ascii="Corbel" w:hAnsi="Corbel"/>
              </w:rPr>
              <w:t xml:space="preserve"> i mq dell’area di progetto sono 1500 mq. Per la perimetrazione del lotto vale quanto già detto nei quesiti precedenti, l’indicazione è presunta e non definitiva in quanto l’area è ben più ampia di quella che necessita e pertanto non è stata ancora frazionata con l’indicazione esatta del perimetro. Si conferma la necessità di 989 mq di superficie calpestabile. Non si può costruire a confine, valgono le stesse distanze previste dal codice civile. I parcheggi si possono reperire in altre aree come più volte specificato. Non si può costruire a confine lato strada. Tutte le aule di servizio vanno inserite nel progetto dell’asilo.</w:t>
            </w:r>
          </w:p>
          <w:p w:rsidR="00895D81" w:rsidRDefault="00895D81" w:rsidP="00D91B75">
            <w:pPr>
              <w:pStyle w:val="Default"/>
              <w:ind w:left="720"/>
              <w:jc w:val="both"/>
              <w:rPr>
                <w:rFonts w:ascii="Corbel" w:hAnsi="Corbel"/>
              </w:rPr>
            </w:pPr>
          </w:p>
          <w:p w:rsidR="00693DF2" w:rsidRPr="00693DF2" w:rsidRDefault="00693DF2" w:rsidP="00693DF2">
            <w:pPr>
              <w:pStyle w:val="Default"/>
              <w:numPr>
                <w:ilvl w:val="0"/>
                <w:numId w:val="2"/>
              </w:numPr>
              <w:ind w:left="1134" w:hanging="425"/>
              <w:jc w:val="both"/>
              <w:rPr>
                <w:rFonts w:ascii="Corbel" w:hAnsi="Corbel"/>
                <w:sz w:val="32"/>
                <w:szCs w:val="32"/>
                <w:u w:val="single"/>
              </w:rPr>
            </w:pPr>
            <w:r>
              <w:rPr>
                <w:rFonts w:ascii="Corbel" w:hAnsi="Corbel"/>
                <w:sz w:val="32"/>
                <w:szCs w:val="32"/>
                <w:u w:val="single"/>
              </w:rPr>
              <w:t>Quesito</w:t>
            </w:r>
          </w:p>
          <w:p w:rsidR="00693DF2" w:rsidRPr="00693DF2" w:rsidRDefault="00693DF2" w:rsidP="00693DF2">
            <w:pPr>
              <w:pStyle w:val="Default"/>
              <w:ind w:left="720"/>
              <w:jc w:val="both"/>
              <w:rPr>
                <w:rFonts w:ascii="Corbel" w:hAnsi="Corbel"/>
              </w:rPr>
            </w:pPr>
            <w:r w:rsidRPr="00693DF2">
              <w:rPr>
                <w:rFonts w:ascii="Corbel" w:hAnsi="Corbel"/>
              </w:rPr>
              <w:t>In relazione all’area di Savogna d’Isonzo, in considerazione delle superfici richieste per il progetto della nuova struttura scolastica, vista l'area di pertinenza edificabile indicata con il retino blu negli elaborati grafici disponibili, viste le distanze minime dai confini e dalle strade, si chiede se può essere ammessa la possibilità di modificare il limite edificabile indicato verso il lato nord dell'area di pertinenza, quindi stando sempre all'interno del lotto previsto dal PRG come ambito ad uso pubblico.</w:t>
            </w:r>
          </w:p>
          <w:p w:rsidR="00693DF2" w:rsidRPr="004A29E0" w:rsidRDefault="00693DF2" w:rsidP="00693DF2">
            <w:pPr>
              <w:pStyle w:val="Default"/>
              <w:ind w:left="720"/>
              <w:jc w:val="both"/>
              <w:rPr>
                <w:rFonts w:ascii="Corbel" w:hAnsi="Corbel"/>
                <w:sz w:val="32"/>
                <w:szCs w:val="32"/>
                <w:u w:val="single"/>
              </w:rPr>
            </w:pPr>
            <w:r w:rsidRPr="004A29E0">
              <w:rPr>
                <w:rFonts w:ascii="Corbel" w:hAnsi="Corbel"/>
                <w:sz w:val="32"/>
                <w:szCs w:val="32"/>
                <w:u w:val="single"/>
              </w:rPr>
              <w:t>Risposta</w:t>
            </w:r>
          </w:p>
          <w:p w:rsidR="00693DF2" w:rsidRDefault="00693DF2" w:rsidP="00693DF2">
            <w:pPr>
              <w:pStyle w:val="Default"/>
              <w:ind w:left="720"/>
              <w:jc w:val="both"/>
              <w:rPr>
                <w:rFonts w:ascii="Corbel" w:hAnsi="Corbel"/>
              </w:rPr>
            </w:pPr>
            <w:r w:rsidRPr="00693DF2">
              <w:rPr>
                <w:rFonts w:ascii="Corbel" w:hAnsi="Corbel"/>
              </w:rPr>
              <w:t>Il limite edificabile non può essere modificato.</w:t>
            </w:r>
          </w:p>
          <w:p w:rsidR="00693DF2" w:rsidRDefault="00693DF2" w:rsidP="00693DF2">
            <w:pPr>
              <w:pStyle w:val="Default"/>
              <w:ind w:left="720"/>
              <w:jc w:val="both"/>
              <w:rPr>
                <w:rFonts w:ascii="Corbel" w:hAnsi="Corbel"/>
              </w:rPr>
            </w:pPr>
          </w:p>
          <w:p w:rsidR="00693DF2" w:rsidRPr="00693DF2" w:rsidRDefault="00693DF2" w:rsidP="00693DF2">
            <w:pPr>
              <w:pStyle w:val="Default"/>
              <w:numPr>
                <w:ilvl w:val="0"/>
                <w:numId w:val="2"/>
              </w:numPr>
              <w:ind w:left="1134" w:hanging="425"/>
              <w:jc w:val="both"/>
              <w:rPr>
                <w:rFonts w:ascii="Corbel" w:hAnsi="Corbel"/>
                <w:sz w:val="32"/>
                <w:szCs w:val="32"/>
                <w:u w:val="single"/>
              </w:rPr>
            </w:pPr>
            <w:r>
              <w:rPr>
                <w:rFonts w:ascii="Corbel" w:hAnsi="Corbel"/>
                <w:sz w:val="32"/>
                <w:szCs w:val="32"/>
                <w:u w:val="single"/>
              </w:rPr>
              <w:t>Quesito</w:t>
            </w:r>
          </w:p>
          <w:p w:rsidR="00693DF2" w:rsidRPr="00693DF2" w:rsidRDefault="00693DF2" w:rsidP="00693DF2">
            <w:pPr>
              <w:pStyle w:val="Default"/>
              <w:ind w:left="720"/>
              <w:jc w:val="both"/>
              <w:rPr>
                <w:rFonts w:ascii="Corbel" w:hAnsi="Corbel"/>
              </w:rPr>
            </w:pPr>
            <w:r w:rsidRPr="00693DF2">
              <w:rPr>
                <w:rFonts w:ascii="Corbel" w:hAnsi="Corbel"/>
              </w:rPr>
              <w:lastRenderedPageBreak/>
              <w:t>È possibile prevedere dei locali di servizio seminterrati, mantenendo comunque le funzioni principali dell’asilo al piano terreno?</w:t>
            </w:r>
          </w:p>
          <w:p w:rsidR="00693DF2" w:rsidRPr="00693DF2" w:rsidRDefault="00693DF2" w:rsidP="00693DF2">
            <w:pPr>
              <w:pStyle w:val="Default"/>
              <w:ind w:left="720"/>
              <w:jc w:val="both"/>
              <w:rPr>
                <w:rFonts w:ascii="Corbel" w:hAnsi="Corbel"/>
              </w:rPr>
            </w:pPr>
            <w:r w:rsidRPr="00693DF2">
              <w:rPr>
                <w:rFonts w:ascii="Corbel" w:hAnsi="Corbel"/>
              </w:rPr>
              <w:t>I metri quadrati indicati nella scheda descrittiva dell'area sono da considerare come metratura minima vincolante o indicativa?</w:t>
            </w:r>
          </w:p>
          <w:p w:rsidR="00693DF2" w:rsidRPr="00693DF2" w:rsidRDefault="00693DF2" w:rsidP="00693DF2">
            <w:pPr>
              <w:pStyle w:val="Default"/>
              <w:ind w:left="720"/>
              <w:jc w:val="both"/>
              <w:rPr>
                <w:rFonts w:ascii="Corbel" w:hAnsi="Corbel"/>
              </w:rPr>
            </w:pPr>
            <w:r w:rsidRPr="00693DF2">
              <w:rPr>
                <w:rFonts w:ascii="Corbel" w:hAnsi="Corbel"/>
              </w:rPr>
              <w:t>I servizi igienici devono essere dimensionati per la capienza massima prevista di 80 bambini o per la capienza attuale di 50 bambini?</w:t>
            </w:r>
          </w:p>
          <w:p w:rsidR="00693DF2" w:rsidRPr="004A29E0" w:rsidRDefault="00693DF2" w:rsidP="00693DF2">
            <w:pPr>
              <w:pStyle w:val="Default"/>
              <w:ind w:left="720"/>
              <w:jc w:val="both"/>
              <w:rPr>
                <w:rFonts w:ascii="Corbel" w:hAnsi="Corbel"/>
                <w:sz w:val="32"/>
                <w:szCs w:val="32"/>
                <w:u w:val="single"/>
              </w:rPr>
            </w:pPr>
            <w:r w:rsidRPr="004A29E0">
              <w:rPr>
                <w:rFonts w:ascii="Corbel" w:hAnsi="Corbel"/>
                <w:sz w:val="32"/>
                <w:szCs w:val="32"/>
                <w:u w:val="single"/>
              </w:rPr>
              <w:t>Risposta</w:t>
            </w:r>
          </w:p>
          <w:p w:rsidR="00693DF2" w:rsidRDefault="00693DF2" w:rsidP="00693DF2">
            <w:pPr>
              <w:pStyle w:val="Default"/>
              <w:ind w:left="720"/>
              <w:jc w:val="both"/>
              <w:rPr>
                <w:rFonts w:ascii="Corbel" w:hAnsi="Corbel"/>
              </w:rPr>
            </w:pPr>
            <w:r w:rsidRPr="00693DF2">
              <w:rPr>
                <w:rFonts w:ascii="Corbel" w:hAnsi="Corbel"/>
              </w:rPr>
              <w:t>Sì, alcuni servizi possono essere posti in un seminterrato, i mq sono indicativi mentre i servizi igienici vanno dimensionati per 80 bambini.</w:t>
            </w:r>
          </w:p>
          <w:p w:rsidR="00693DF2" w:rsidRDefault="00693DF2" w:rsidP="00693DF2">
            <w:pPr>
              <w:pStyle w:val="Default"/>
              <w:ind w:left="720"/>
              <w:jc w:val="both"/>
              <w:rPr>
                <w:rFonts w:ascii="Corbel" w:hAnsi="Corbel"/>
              </w:rPr>
            </w:pPr>
          </w:p>
          <w:p w:rsidR="00693DF2" w:rsidRPr="00693DF2" w:rsidRDefault="00693DF2" w:rsidP="00693DF2">
            <w:pPr>
              <w:pStyle w:val="Default"/>
              <w:numPr>
                <w:ilvl w:val="0"/>
                <w:numId w:val="2"/>
              </w:numPr>
              <w:ind w:left="1134" w:hanging="425"/>
              <w:jc w:val="both"/>
              <w:rPr>
                <w:rFonts w:ascii="Corbel" w:hAnsi="Corbel"/>
                <w:sz w:val="32"/>
                <w:szCs w:val="32"/>
                <w:u w:val="single"/>
              </w:rPr>
            </w:pPr>
            <w:r>
              <w:rPr>
                <w:rFonts w:ascii="Corbel" w:hAnsi="Corbel"/>
                <w:sz w:val="32"/>
                <w:szCs w:val="32"/>
                <w:u w:val="single"/>
              </w:rPr>
              <w:t>Quesito</w:t>
            </w:r>
          </w:p>
          <w:p w:rsidR="00693DF2" w:rsidRPr="00693DF2" w:rsidRDefault="00693DF2" w:rsidP="00693DF2">
            <w:pPr>
              <w:pStyle w:val="Default"/>
              <w:ind w:left="720"/>
              <w:jc w:val="both"/>
              <w:rPr>
                <w:rFonts w:ascii="Corbel" w:hAnsi="Corbel"/>
              </w:rPr>
            </w:pPr>
            <w:r w:rsidRPr="00693DF2">
              <w:rPr>
                <w:rFonts w:ascii="Corbel" w:hAnsi="Corbel"/>
              </w:rPr>
              <w:t xml:space="preserve">Nella scheda si fa riferimento a due parcheggi nelle vicinanze si chiede conferma se le due aree a cui si fa riferimento siano lo spiazzo oltre l'area verde-parco giochi e l'area davanti al magazzino comunale su via </w:t>
            </w:r>
            <w:proofErr w:type="spellStart"/>
            <w:r w:rsidRPr="00693DF2">
              <w:rPr>
                <w:rFonts w:ascii="Corbel" w:hAnsi="Corbel"/>
              </w:rPr>
              <w:t>Stradalta</w:t>
            </w:r>
            <w:proofErr w:type="spellEnd"/>
            <w:r w:rsidRPr="00693DF2">
              <w:rPr>
                <w:rFonts w:ascii="Corbel" w:hAnsi="Corbel"/>
              </w:rPr>
              <w:t>? Oltre a queste c'è un parcheggio su via 1° Maggio ma riservato ai clienti della banca ed uno a servizio del Cimitero più distante.</w:t>
            </w:r>
          </w:p>
          <w:p w:rsidR="00693DF2" w:rsidRPr="00693DF2" w:rsidRDefault="00693DF2" w:rsidP="00693DF2">
            <w:pPr>
              <w:pStyle w:val="Default"/>
              <w:ind w:left="720"/>
              <w:jc w:val="both"/>
              <w:rPr>
                <w:rFonts w:ascii="Corbel" w:hAnsi="Corbel"/>
              </w:rPr>
            </w:pPr>
            <w:r w:rsidRPr="00693DF2">
              <w:rPr>
                <w:rFonts w:ascii="Corbel" w:hAnsi="Corbel"/>
              </w:rPr>
              <w:t>Le dimensioni dell’area indicate nella scheda sintetica e nella schermata di presentazione non coincidono: da un lato si parla di 6787mq dall’altro di “area necessaria per il nuovo asilo” di 1500mq (forse in questo caso si intende la superficie lorda del solo edificio visto che la utile netta è stimata in 989,59mq)? Inoltre, l’area complessiva del lotto 105/15 è pari a 3230mq a quale zona fanno quindi riferimento i 6787mq?</w:t>
            </w:r>
          </w:p>
          <w:p w:rsidR="00693DF2" w:rsidRPr="00693DF2" w:rsidRDefault="00693DF2" w:rsidP="00693DF2">
            <w:pPr>
              <w:pStyle w:val="Default"/>
              <w:ind w:left="720"/>
              <w:jc w:val="both"/>
              <w:rPr>
                <w:rFonts w:ascii="Corbel" w:hAnsi="Corbel"/>
              </w:rPr>
            </w:pPr>
            <w:r w:rsidRPr="00693DF2">
              <w:rPr>
                <w:rFonts w:ascii="Corbel" w:hAnsi="Corbel"/>
              </w:rPr>
              <w:t>Nella scheda sintetica si parla del parco urbano con attrezzatura ricreativa per i bambini, tale area non è però recintata e circondata da viabilità non secondarie, pertanto si ritiene inutilizzabile per attività connesse alla scuola dell'infanzia a meno che non sia possibile intervenire con una sua segregazione, si chiede quindi se ciò sia possibile e se la superficie massima occupabile dal presente progetto sia quella retinata a triangoli blu nella copia di mappa catastale o se in quella zona debba concentrarsi l’edificio e come area esterna possa essere gestito l'intero lotto;</w:t>
            </w:r>
          </w:p>
          <w:p w:rsidR="00693DF2" w:rsidRPr="00693DF2" w:rsidRDefault="00693DF2" w:rsidP="00693DF2">
            <w:pPr>
              <w:pStyle w:val="Default"/>
              <w:ind w:left="720"/>
              <w:jc w:val="both"/>
              <w:rPr>
                <w:rFonts w:ascii="Corbel" w:hAnsi="Corbel"/>
              </w:rPr>
            </w:pPr>
            <w:r w:rsidRPr="00693DF2">
              <w:rPr>
                <w:rFonts w:ascii="Corbel" w:hAnsi="Corbel"/>
              </w:rPr>
              <w:t>Nella scheda si dice che la nuova scuola elementare dovrà sorgere “in aderenza” alla scuola dell'infanzia, questo presuppone un addossamento dei due edifici o è sufficiente che ne sia garantita una connessione?</w:t>
            </w:r>
          </w:p>
          <w:p w:rsidR="00693DF2" w:rsidRPr="00693DF2" w:rsidRDefault="00693DF2" w:rsidP="00693DF2">
            <w:pPr>
              <w:pStyle w:val="Default"/>
              <w:ind w:left="720"/>
              <w:jc w:val="both"/>
              <w:rPr>
                <w:rFonts w:ascii="Corbel" w:hAnsi="Corbel"/>
              </w:rPr>
            </w:pPr>
            <w:r w:rsidRPr="00693DF2">
              <w:rPr>
                <w:rFonts w:ascii="Corbel" w:hAnsi="Corbel"/>
              </w:rPr>
              <w:t>Nel PRGC art. 24 si parla di un piano guida per la sistemazione complessiva dell'area, questo piano è stato già redatto e se sì è possibile averlo?</w:t>
            </w:r>
          </w:p>
          <w:p w:rsidR="00693DF2" w:rsidRPr="004A29E0" w:rsidRDefault="00693DF2" w:rsidP="00693DF2">
            <w:pPr>
              <w:pStyle w:val="Default"/>
              <w:ind w:left="720"/>
              <w:jc w:val="both"/>
              <w:rPr>
                <w:rFonts w:ascii="Corbel" w:hAnsi="Corbel"/>
                <w:sz w:val="32"/>
                <w:szCs w:val="32"/>
                <w:u w:val="single"/>
              </w:rPr>
            </w:pPr>
            <w:r w:rsidRPr="004A29E0">
              <w:rPr>
                <w:rFonts w:ascii="Corbel" w:hAnsi="Corbel"/>
                <w:sz w:val="32"/>
                <w:szCs w:val="32"/>
                <w:u w:val="single"/>
              </w:rPr>
              <w:t>Risposta</w:t>
            </w:r>
          </w:p>
          <w:p w:rsidR="00693DF2" w:rsidRPr="00693DF2" w:rsidRDefault="00693DF2" w:rsidP="00693DF2">
            <w:pPr>
              <w:pStyle w:val="Default"/>
              <w:ind w:left="720"/>
              <w:jc w:val="both"/>
              <w:rPr>
                <w:rFonts w:ascii="Corbel" w:hAnsi="Corbel"/>
              </w:rPr>
            </w:pPr>
            <w:r w:rsidRPr="00693DF2">
              <w:rPr>
                <w:rFonts w:ascii="Corbel" w:hAnsi="Corbel"/>
              </w:rPr>
              <w:lastRenderedPageBreak/>
              <w:t>I parcheggi indicati sono di fronte alla futura scuola materna e lo spiazzo oltre al parco urbano. Il parcheggio vicino al magazzino comunale non c’entra nulla. L’area a verde riguardante la scuola materna deve essere gestita al di fuori del lotto dei 1500 mq ovvero verrà utilizzata l’attrezzatura del parco urbano e le questioni legate alla recinzione e sicurezza verranno affrontate separatamente. Non esiste alcun piano guida. L’edifico della futura scuola elementare può essere connesso alla scuola materna.</w:t>
            </w:r>
          </w:p>
          <w:p w:rsidR="00693DF2" w:rsidRDefault="00693DF2" w:rsidP="00693DF2">
            <w:pPr>
              <w:pStyle w:val="Default"/>
              <w:ind w:left="720"/>
              <w:jc w:val="both"/>
              <w:rPr>
                <w:rFonts w:ascii="Corbel" w:hAnsi="Corbel"/>
              </w:rPr>
            </w:pPr>
          </w:p>
          <w:p w:rsidR="00693DF2" w:rsidRPr="00693DF2" w:rsidRDefault="00693DF2" w:rsidP="00693DF2">
            <w:pPr>
              <w:pStyle w:val="Default"/>
              <w:numPr>
                <w:ilvl w:val="0"/>
                <w:numId w:val="2"/>
              </w:numPr>
              <w:ind w:left="1134" w:hanging="425"/>
              <w:jc w:val="both"/>
              <w:rPr>
                <w:rFonts w:ascii="Corbel" w:hAnsi="Corbel"/>
                <w:sz w:val="32"/>
                <w:szCs w:val="32"/>
                <w:u w:val="single"/>
              </w:rPr>
            </w:pPr>
            <w:r>
              <w:rPr>
                <w:rFonts w:ascii="Corbel" w:hAnsi="Corbel"/>
                <w:sz w:val="32"/>
                <w:szCs w:val="32"/>
                <w:u w:val="single"/>
              </w:rPr>
              <w:t>Quesito</w:t>
            </w:r>
          </w:p>
          <w:p w:rsidR="00693DF2" w:rsidRPr="00693DF2" w:rsidRDefault="00693DF2" w:rsidP="00693DF2">
            <w:pPr>
              <w:pStyle w:val="Default"/>
              <w:ind w:left="720"/>
              <w:jc w:val="both"/>
              <w:rPr>
                <w:rFonts w:ascii="Corbel" w:hAnsi="Corbel"/>
              </w:rPr>
            </w:pPr>
            <w:r w:rsidRPr="00693DF2">
              <w:rPr>
                <w:rFonts w:ascii="Corbel" w:hAnsi="Corbel"/>
              </w:rPr>
              <w:t>Gentili, vi sottopongo alcune perplessità che potrebbero essere chiarite per un migliore sviluppo delle proposte progettuali:</w:t>
            </w:r>
          </w:p>
          <w:p w:rsidR="00693DF2" w:rsidRPr="00693DF2" w:rsidRDefault="00693DF2" w:rsidP="00693DF2">
            <w:pPr>
              <w:pStyle w:val="Default"/>
              <w:ind w:left="720"/>
              <w:jc w:val="both"/>
              <w:rPr>
                <w:rFonts w:ascii="Corbel" w:hAnsi="Corbel"/>
              </w:rPr>
            </w:pPr>
            <w:r w:rsidRPr="00693DF2">
              <w:rPr>
                <w:rFonts w:ascii="Corbel" w:hAnsi="Corbel"/>
              </w:rPr>
              <w:t>- Il file ZIP “savogna_9_MAPPE” contiene all’interno dei file corrotti e non leggibili, potreste fornire un DWG del Comune? è possibile inoltre avere anche delle immagini storiche del Comune?</w:t>
            </w:r>
          </w:p>
          <w:p w:rsidR="00693DF2" w:rsidRPr="00693DF2" w:rsidRDefault="00693DF2" w:rsidP="00693DF2">
            <w:pPr>
              <w:pStyle w:val="Default"/>
              <w:ind w:left="720"/>
              <w:jc w:val="both"/>
              <w:rPr>
                <w:rFonts w:ascii="Corbel" w:hAnsi="Corbel"/>
              </w:rPr>
            </w:pPr>
            <w:r w:rsidRPr="00693DF2">
              <w:rPr>
                <w:rFonts w:ascii="Corbel" w:hAnsi="Corbel"/>
              </w:rPr>
              <w:t xml:space="preserve">- dai documenti comunali di zonizzazione e strategie di piano si evince la volontà di riorganizzare il </w:t>
            </w:r>
            <w:proofErr w:type="spellStart"/>
            <w:r w:rsidRPr="00693DF2">
              <w:rPr>
                <w:rFonts w:ascii="Corbel" w:hAnsi="Corbel"/>
              </w:rPr>
              <w:t>macroisolato</w:t>
            </w:r>
            <w:proofErr w:type="spellEnd"/>
            <w:r w:rsidRPr="00693DF2">
              <w:rPr>
                <w:rFonts w:ascii="Corbel" w:hAnsi="Corbel"/>
              </w:rPr>
              <w:t xml:space="preserve"> centrale, ma all'interno di esso ci sono delle situazioni residenziali ambigue (lotto 9/2 edificato e lotto 105/2 a espansione/o verde privato) che in alcune tavole vengono escluse dal perimetro in altre incluse. Il Comune ha già intavolato qualche tipo di trattativa a variante del piano?</w:t>
            </w:r>
          </w:p>
          <w:p w:rsidR="00693DF2" w:rsidRPr="00693DF2" w:rsidRDefault="00693DF2" w:rsidP="00693DF2">
            <w:pPr>
              <w:pStyle w:val="Default"/>
              <w:ind w:left="720"/>
              <w:jc w:val="both"/>
              <w:rPr>
                <w:rFonts w:ascii="Corbel" w:hAnsi="Corbel"/>
              </w:rPr>
            </w:pPr>
            <w:r w:rsidRPr="00693DF2">
              <w:rPr>
                <w:rFonts w:ascii="Corbel" w:hAnsi="Corbel"/>
              </w:rPr>
              <w:t>- è prevista una riconversione funzionale della materna esistente? Invece i magazzini posizionati al centro del macro-isolato di servizi sono in uso o verranno dismessi/riconvertiti?</w:t>
            </w:r>
          </w:p>
          <w:p w:rsidR="00693DF2" w:rsidRPr="004A29E0" w:rsidRDefault="00693DF2" w:rsidP="00693DF2">
            <w:pPr>
              <w:pStyle w:val="Default"/>
              <w:ind w:left="720"/>
              <w:jc w:val="both"/>
              <w:rPr>
                <w:rFonts w:ascii="Corbel" w:hAnsi="Corbel"/>
                <w:sz w:val="32"/>
                <w:szCs w:val="32"/>
                <w:u w:val="single"/>
              </w:rPr>
            </w:pPr>
            <w:r w:rsidRPr="004A29E0">
              <w:rPr>
                <w:rFonts w:ascii="Corbel" w:hAnsi="Corbel"/>
                <w:sz w:val="32"/>
                <w:szCs w:val="32"/>
                <w:u w:val="single"/>
              </w:rPr>
              <w:t>Risposta</w:t>
            </w:r>
          </w:p>
          <w:p w:rsidR="00693DF2" w:rsidRPr="00693DF2" w:rsidRDefault="00693DF2" w:rsidP="00693DF2">
            <w:pPr>
              <w:pStyle w:val="Default"/>
              <w:ind w:left="720"/>
              <w:jc w:val="both"/>
              <w:rPr>
                <w:rFonts w:ascii="Corbel" w:hAnsi="Corbel"/>
              </w:rPr>
            </w:pPr>
            <w:r w:rsidRPr="00693DF2">
              <w:rPr>
                <w:rFonts w:ascii="Corbel" w:hAnsi="Corbel"/>
              </w:rPr>
              <w:t xml:space="preserve">Non vi sono immagini storiche. La documentazione richiesta è stata pubblicata sul sito internet www.scuoleinnovative.it. </w:t>
            </w:r>
          </w:p>
          <w:p w:rsidR="00693DF2" w:rsidRPr="00693DF2" w:rsidRDefault="00693DF2" w:rsidP="00693DF2">
            <w:pPr>
              <w:pStyle w:val="Default"/>
              <w:ind w:left="720"/>
              <w:jc w:val="both"/>
              <w:rPr>
                <w:rFonts w:ascii="Corbel" w:hAnsi="Corbel"/>
              </w:rPr>
            </w:pPr>
            <w:r w:rsidRPr="00693DF2">
              <w:rPr>
                <w:rFonts w:ascii="Corbel" w:hAnsi="Corbel"/>
              </w:rPr>
              <w:t>Il Magazzino comunale non verrà demolito e manterrà l’uso attuale. Non ci sono varianti al piano per i terreni classificati come zone b4 di proprietà privata e non verranno acquistati dal Comune.</w:t>
            </w:r>
          </w:p>
          <w:p w:rsidR="00693DF2" w:rsidRDefault="00693DF2" w:rsidP="00693DF2">
            <w:pPr>
              <w:pStyle w:val="Default"/>
              <w:ind w:left="720"/>
              <w:jc w:val="both"/>
              <w:rPr>
                <w:rFonts w:ascii="Corbel" w:hAnsi="Corbel"/>
              </w:rPr>
            </w:pPr>
          </w:p>
          <w:p w:rsidR="00693DF2" w:rsidRPr="00693DF2" w:rsidRDefault="00693DF2" w:rsidP="00693DF2">
            <w:pPr>
              <w:pStyle w:val="Default"/>
              <w:numPr>
                <w:ilvl w:val="0"/>
                <w:numId w:val="2"/>
              </w:numPr>
              <w:ind w:left="1134" w:hanging="425"/>
              <w:jc w:val="both"/>
              <w:rPr>
                <w:rFonts w:ascii="Corbel" w:hAnsi="Corbel"/>
                <w:sz w:val="32"/>
                <w:szCs w:val="32"/>
                <w:u w:val="single"/>
              </w:rPr>
            </w:pPr>
            <w:r>
              <w:rPr>
                <w:rFonts w:ascii="Corbel" w:hAnsi="Corbel"/>
                <w:sz w:val="32"/>
                <w:szCs w:val="32"/>
                <w:u w:val="single"/>
              </w:rPr>
              <w:t>Quesito</w:t>
            </w:r>
          </w:p>
          <w:p w:rsidR="00693DF2" w:rsidRPr="00693DF2" w:rsidRDefault="00693DF2" w:rsidP="00693DF2">
            <w:pPr>
              <w:pStyle w:val="Default"/>
              <w:ind w:left="720"/>
              <w:jc w:val="both"/>
              <w:rPr>
                <w:rFonts w:ascii="Corbel" w:hAnsi="Corbel"/>
              </w:rPr>
            </w:pPr>
            <w:r w:rsidRPr="00693DF2">
              <w:rPr>
                <w:rFonts w:ascii="Corbel" w:hAnsi="Corbel"/>
              </w:rPr>
              <w:t>L’accesso principale all'area può essere garantito da via 1 Maggio attraverso il parco individuato dalla particella 111/11e 111/20 utilizzando anche l'area di parcheggio esistente?</w:t>
            </w:r>
          </w:p>
          <w:p w:rsidR="00693DF2" w:rsidRPr="004A29E0" w:rsidRDefault="00693DF2" w:rsidP="00693DF2">
            <w:pPr>
              <w:pStyle w:val="Default"/>
              <w:ind w:left="720"/>
              <w:jc w:val="both"/>
              <w:rPr>
                <w:rFonts w:ascii="Corbel" w:hAnsi="Corbel"/>
                <w:sz w:val="32"/>
                <w:szCs w:val="32"/>
                <w:u w:val="single"/>
              </w:rPr>
            </w:pPr>
            <w:r w:rsidRPr="004A29E0">
              <w:rPr>
                <w:rFonts w:ascii="Corbel" w:hAnsi="Corbel"/>
                <w:sz w:val="32"/>
                <w:szCs w:val="32"/>
                <w:u w:val="single"/>
              </w:rPr>
              <w:t>Risposta</w:t>
            </w:r>
          </w:p>
          <w:p w:rsidR="00693DF2" w:rsidRDefault="00693DF2" w:rsidP="00693DF2">
            <w:pPr>
              <w:pStyle w:val="Default"/>
              <w:ind w:left="720"/>
              <w:jc w:val="both"/>
              <w:rPr>
                <w:rFonts w:ascii="Corbel" w:hAnsi="Corbel"/>
              </w:rPr>
            </w:pPr>
            <w:r w:rsidRPr="00693DF2">
              <w:rPr>
                <w:rFonts w:ascii="Corbel" w:hAnsi="Corbel"/>
              </w:rPr>
              <w:t xml:space="preserve">No, non può essere usato l’accesso da via I maggio attraverso il parco ma l’accesso avverrà dalla viabilità di collegamento tra la via I Maggio e via </w:t>
            </w:r>
            <w:proofErr w:type="spellStart"/>
            <w:r w:rsidRPr="00693DF2">
              <w:rPr>
                <w:rFonts w:ascii="Corbel" w:hAnsi="Corbel"/>
              </w:rPr>
              <w:t>Stradalta</w:t>
            </w:r>
            <w:proofErr w:type="spellEnd"/>
            <w:r w:rsidRPr="00693DF2">
              <w:rPr>
                <w:rFonts w:ascii="Corbel" w:hAnsi="Corbel"/>
              </w:rPr>
              <w:t>.</w:t>
            </w:r>
          </w:p>
          <w:p w:rsidR="0070151A" w:rsidRPr="00693DF2" w:rsidRDefault="0070151A" w:rsidP="0070151A">
            <w:pPr>
              <w:pStyle w:val="Default"/>
              <w:numPr>
                <w:ilvl w:val="0"/>
                <w:numId w:val="2"/>
              </w:numPr>
              <w:ind w:left="1134" w:hanging="425"/>
              <w:jc w:val="both"/>
              <w:rPr>
                <w:rFonts w:ascii="Corbel" w:hAnsi="Corbel"/>
                <w:sz w:val="32"/>
                <w:szCs w:val="32"/>
                <w:u w:val="single"/>
              </w:rPr>
            </w:pPr>
            <w:r>
              <w:rPr>
                <w:rFonts w:ascii="Corbel" w:hAnsi="Corbel"/>
                <w:sz w:val="32"/>
                <w:szCs w:val="32"/>
                <w:u w:val="single"/>
              </w:rPr>
              <w:lastRenderedPageBreak/>
              <w:t>Quesito</w:t>
            </w:r>
          </w:p>
          <w:p w:rsidR="0070151A" w:rsidRPr="0070151A" w:rsidRDefault="0070151A" w:rsidP="0070151A">
            <w:pPr>
              <w:pStyle w:val="Default"/>
              <w:ind w:left="720"/>
              <w:jc w:val="both"/>
              <w:rPr>
                <w:rFonts w:ascii="Corbel" w:hAnsi="Corbel"/>
              </w:rPr>
            </w:pPr>
            <w:r w:rsidRPr="0070151A">
              <w:rPr>
                <w:rFonts w:ascii="Corbel" w:hAnsi="Corbel"/>
              </w:rPr>
              <w:t>Per poter correttamente sviluppare il progetto è indispensabile un topografico con curve di livello, sulle mappe in pdf sono indicate solo due quote che segnalano un dislivello non trascurabile di 2,60 m da 44,7 m a 47,3 m. E' possibile avere in breve tempo un topografico editabile dell'area di progetto?</w:t>
            </w:r>
          </w:p>
          <w:p w:rsidR="0070151A" w:rsidRPr="004A29E0" w:rsidRDefault="0070151A" w:rsidP="0070151A">
            <w:pPr>
              <w:pStyle w:val="Default"/>
              <w:ind w:left="720"/>
              <w:jc w:val="both"/>
              <w:rPr>
                <w:rFonts w:ascii="Corbel" w:hAnsi="Corbel"/>
                <w:sz w:val="32"/>
                <w:szCs w:val="32"/>
                <w:u w:val="single"/>
              </w:rPr>
            </w:pPr>
            <w:r w:rsidRPr="004A29E0">
              <w:rPr>
                <w:rFonts w:ascii="Corbel" w:hAnsi="Corbel"/>
                <w:sz w:val="32"/>
                <w:szCs w:val="32"/>
                <w:u w:val="single"/>
              </w:rPr>
              <w:t>Risposta</w:t>
            </w:r>
          </w:p>
          <w:p w:rsidR="0070151A" w:rsidRDefault="0070151A" w:rsidP="0070151A">
            <w:pPr>
              <w:pStyle w:val="Default"/>
              <w:ind w:left="720"/>
              <w:jc w:val="both"/>
              <w:rPr>
                <w:rFonts w:ascii="Corbel" w:hAnsi="Corbel"/>
              </w:rPr>
            </w:pPr>
            <w:r w:rsidRPr="0070151A">
              <w:rPr>
                <w:rFonts w:ascii="Corbel" w:hAnsi="Corbel"/>
              </w:rPr>
              <w:t>Il Comune non è in possesso del tipografico editabile.</w:t>
            </w:r>
          </w:p>
          <w:p w:rsidR="0070151A" w:rsidRDefault="0070151A" w:rsidP="0070151A">
            <w:pPr>
              <w:pStyle w:val="Default"/>
              <w:ind w:left="720"/>
              <w:jc w:val="both"/>
              <w:rPr>
                <w:rFonts w:ascii="Corbel" w:hAnsi="Corbel"/>
              </w:rPr>
            </w:pPr>
          </w:p>
          <w:p w:rsidR="00137C13" w:rsidRPr="00693DF2" w:rsidRDefault="00137C13" w:rsidP="00137C13">
            <w:pPr>
              <w:pStyle w:val="Default"/>
              <w:numPr>
                <w:ilvl w:val="0"/>
                <w:numId w:val="2"/>
              </w:numPr>
              <w:ind w:left="1134" w:hanging="425"/>
              <w:jc w:val="both"/>
              <w:rPr>
                <w:rFonts w:ascii="Corbel" w:hAnsi="Corbel"/>
                <w:sz w:val="32"/>
                <w:szCs w:val="32"/>
                <w:u w:val="single"/>
              </w:rPr>
            </w:pPr>
            <w:r>
              <w:rPr>
                <w:rFonts w:ascii="Corbel" w:hAnsi="Corbel"/>
                <w:sz w:val="32"/>
                <w:szCs w:val="32"/>
                <w:u w:val="single"/>
              </w:rPr>
              <w:t>Quesito</w:t>
            </w:r>
          </w:p>
          <w:p w:rsidR="00137C13" w:rsidRPr="00137C13" w:rsidRDefault="00137C13" w:rsidP="00137C13">
            <w:pPr>
              <w:pStyle w:val="Default"/>
              <w:ind w:left="720"/>
              <w:jc w:val="both"/>
              <w:rPr>
                <w:rFonts w:ascii="Corbel" w:hAnsi="Corbel"/>
              </w:rPr>
            </w:pPr>
            <w:r w:rsidRPr="00137C13">
              <w:rPr>
                <w:rFonts w:ascii="Corbel" w:hAnsi="Corbel"/>
              </w:rPr>
              <w:t>L’accesso carrabile e pedonale al lotto di progetto, dall'estratto di mappa n° 6 scala 1:2000, sembra possibile solo dalla particella 105/16 che corrisponde alla strada che conduce alla rotatoria a monte dell'area di progetto, è corretta come interpretazione oppure c'è la possibilità di accedere da altri fronti?</w:t>
            </w:r>
          </w:p>
          <w:p w:rsidR="00137C13" w:rsidRPr="004A29E0" w:rsidRDefault="00137C13" w:rsidP="00137C13">
            <w:pPr>
              <w:pStyle w:val="Default"/>
              <w:ind w:left="720"/>
              <w:jc w:val="both"/>
              <w:rPr>
                <w:rFonts w:ascii="Corbel" w:hAnsi="Corbel"/>
                <w:sz w:val="32"/>
                <w:szCs w:val="32"/>
                <w:u w:val="single"/>
              </w:rPr>
            </w:pPr>
            <w:r w:rsidRPr="004A29E0">
              <w:rPr>
                <w:rFonts w:ascii="Corbel" w:hAnsi="Corbel"/>
                <w:sz w:val="32"/>
                <w:szCs w:val="32"/>
                <w:u w:val="single"/>
              </w:rPr>
              <w:t>Risposta</w:t>
            </w:r>
          </w:p>
          <w:p w:rsidR="0070151A" w:rsidRDefault="00137C13" w:rsidP="00137C13">
            <w:pPr>
              <w:pStyle w:val="Default"/>
              <w:ind w:left="720"/>
              <w:jc w:val="both"/>
              <w:rPr>
                <w:rFonts w:ascii="Corbel" w:hAnsi="Corbel"/>
              </w:rPr>
            </w:pPr>
            <w:r w:rsidRPr="00137C13">
              <w:rPr>
                <w:rFonts w:ascii="Corbel" w:hAnsi="Corbel"/>
              </w:rPr>
              <w:t>L’accesso carrabile può avvenire solo dalla p.c. 105/16.</w:t>
            </w:r>
          </w:p>
          <w:p w:rsidR="000726B6" w:rsidRDefault="000726B6" w:rsidP="00137C13">
            <w:pPr>
              <w:pStyle w:val="Default"/>
              <w:ind w:left="720"/>
              <w:jc w:val="both"/>
              <w:rPr>
                <w:rFonts w:ascii="Corbel" w:hAnsi="Corbel"/>
              </w:rPr>
            </w:pPr>
          </w:p>
          <w:p w:rsidR="000726B6" w:rsidRPr="00693DF2" w:rsidRDefault="000726B6" w:rsidP="000726B6">
            <w:pPr>
              <w:pStyle w:val="Default"/>
              <w:numPr>
                <w:ilvl w:val="0"/>
                <w:numId w:val="2"/>
              </w:numPr>
              <w:ind w:left="1134" w:hanging="425"/>
              <w:jc w:val="both"/>
              <w:rPr>
                <w:rFonts w:ascii="Corbel" w:hAnsi="Corbel"/>
                <w:sz w:val="32"/>
                <w:szCs w:val="32"/>
                <w:u w:val="single"/>
              </w:rPr>
            </w:pPr>
            <w:r>
              <w:rPr>
                <w:rFonts w:ascii="Corbel" w:hAnsi="Corbel"/>
                <w:sz w:val="32"/>
                <w:szCs w:val="32"/>
                <w:u w:val="single"/>
              </w:rPr>
              <w:t>Quesito</w:t>
            </w:r>
          </w:p>
          <w:p w:rsidR="000726B6" w:rsidRPr="000726B6" w:rsidRDefault="000726B6" w:rsidP="000726B6">
            <w:pPr>
              <w:pStyle w:val="Default"/>
              <w:ind w:left="720"/>
              <w:jc w:val="both"/>
              <w:rPr>
                <w:rFonts w:ascii="Corbel" w:hAnsi="Corbel"/>
              </w:rPr>
            </w:pPr>
            <w:r w:rsidRPr="000726B6">
              <w:rPr>
                <w:rFonts w:ascii="Corbel" w:hAnsi="Corbel"/>
              </w:rPr>
              <w:t>In merito al progetto della scuola dell'infanzia a Savogna d'Isonzo si richiedono i seguenti chiarimenti:</w:t>
            </w:r>
          </w:p>
          <w:p w:rsidR="000726B6" w:rsidRPr="000726B6" w:rsidRDefault="000726B6" w:rsidP="000726B6">
            <w:pPr>
              <w:pStyle w:val="Default"/>
              <w:numPr>
                <w:ilvl w:val="0"/>
                <w:numId w:val="4"/>
              </w:numPr>
              <w:jc w:val="both"/>
              <w:rPr>
                <w:rFonts w:ascii="Corbel" w:hAnsi="Corbel"/>
              </w:rPr>
            </w:pPr>
            <w:r w:rsidRPr="000726B6">
              <w:rPr>
                <w:rFonts w:ascii="Corbel" w:hAnsi="Corbel"/>
              </w:rPr>
              <w:t>Il D.M. 1975 prevede che l'ampiezza minima dell'area necessaria alla costruzione di una scuola materna di due sezioni sia 1500 mq; l'area sale a 2250 mq per tre sezioni. Si richiede quindi se sia possibile progettare nell'area individuata dal concorso una scuola di due sezioni, prevedendo un ampliamento futuro ad una terza sezione in un’area adiacente;</w:t>
            </w:r>
          </w:p>
          <w:p w:rsidR="000726B6" w:rsidRPr="000726B6" w:rsidRDefault="000726B6" w:rsidP="000726B6">
            <w:pPr>
              <w:pStyle w:val="Default"/>
              <w:numPr>
                <w:ilvl w:val="0"/>
                <w:numId w:val="4"/>
              </w:numPr>
              <w:jc w:val="both"/>
              <w:rPr>
                <w:rFonts w:ascii="Corbel" w:hAnsi="Corbel"/>
              </w:rPr>
            </w:pPr>
            <w:r w:rsidRPr="000726B6">
              <w:rPr>
                <w:rFonts w:ascii="Corbel" w:hAnsi="Corbel"/>
              </w:rPr>
              <w:t>Si richiede di individuare in planimetria l’area di 6787 mq, indicata dal bando come superficie complessiva a disposizione del Comune, al fine di inquadrare il progetto in una visione complessiva rispetto anche ai progetti futuri (ampliamento ad una terza sezione, scuola elementare, collegamento con il parco urbano e la palestra comunale, parcheggi...);</w:t>
            </w:r>
          </w:p>
          <w:p w:rsidR="000726B6" w:rsidRPr="000726B6" w:rsidRDefault="000726B6" w:rsidP="000726B6">
            <w:pPr>
              <w:pStyle w:val="Default"/>
              <w:numPr>
                <w:ilvl w:val="0"/>
                <w:numId w:val="4"/>
              </w:numPr>
              <w:jc w:val="both"/>
              <w:rPr>
                <w:rFonts w:ascii="Corbel" w:hAnsi="Corbel"/>
              </w:rPr>
            </w:pPr>
            <w:r w:rsidRPr="000726B6">
              <w:rPr>
                <w:rFonts w:ascii="Corbel" w:hAnsi="Corbel"/>
              </w:rPr>
              <w:t xml:space="preserve">Poiché il </w:t>
            </w:r>
            <w:proofErr w:type="spellStart"/>
            <w:r w:rsidRPr="000726B6">
              <w:rPr>
                <w:rFonts w:ascii="Corbel" w:hAnsi="Corbel"/>
              </w:rPr>
              <w:t>Prgc</w:t>
            </w:r>
            <w:proofErr w:type="spellEnd"/>
            <w:r w:rsidRPr="000726B6">
              <w:rPr>
                <w:rFonts w:ascii="Corbel" w:hAnsi="Corbel"/>
              </w:rPr>
              <w:t xml:space="preserve"> prevede una superficie a parcheggio pari al 80% della SUL della scuola in progetto, si richiede se tale area debba essere individuata sul lato opposto della strada ad est del lotto. Si richiede inoltre se l’importo stimato dei lavori debba comprendere anche le opere necessarie alla realizzazione del parcheggio.</w:t>
            </w:r>
          </w:p>
          <w:p w:rsidR="000726B6" w:rsidRPr="004A29E0" w:rsidRDefault="000726B6" w:rsidP="000726B6">
            <w:pPr>
              <w:pStyle w:val="Default"/>
              <w:ind w:left="720"/>
              <w:jc w:val="both"/>
              <w:rPr>
                <w:rFonts w:ascii="Corbel" w:hAnsi="Corbel"/>
                <w:sz w:val="32"/>
                <w:szCs w:val="32"/>
                <w:u w:val="single"/>
              </w:rPr>
            </w:pPr>
            <w:r w:rsidRPr="004A29E0">
              <w:rPr>
                <w:rFonts w:ascii="Corbel" w:hAnsi="Corbel"/>
                <w:sz w:val="32"/>
                <w:szCs w:val="32"/>
                <w:u w:val="single"/>
              </w:rPr>
              <w:lastRenderedPageBreak/>
              <w:t>Risposta</w:t>
            </w:r>
          </w:p>
          <w:p w:rsidR="000726B6" w:rsidRDefault="000726B6" w:rsidP="000726B6">
            <w:pPr>
              <w:pStyle w:val="Default"/>
              <w:ind w:left="720"/>
              <w:jc w:val="both"/>
              <w:rPr>
                <w:rFonts w:ascii="Corbel" w:hAnsi="Corbel"/>
              </w:rPr>
            </w:pPr>
            <w:r w:rsidRPr="000726B6">
              <w:rPr>
                <w:rFonts w:ascii="Corbel" w:hAnsi="Corbel"/>
              </w:rPr>
              <w:t>Sì, è possibile prevedere due sezioni. Nella documentazione inviata in precedenza da questo Comune è già stata individuata l’area di 6787 mq che corrispondono alle p.c. 111/26, 105/15 e 106/18. L’importo stimato non deve comprendere la realizzazione di nessun parcheggio, solo per la realizzazione della scuola.</w:t>
            </w:r>
          </w:p>
          <w:p w:rsidR="00E123BF" w:rsidRDefault="00E123BF" w:rsidP="000726B6">
            <w:pPr>
              <w:pStyle w:val="Default"/>
              <w:ind w:left="720"/>
              <w:jc w:val="both"/>
              <w:rPr>
                <w:rFonts w:ascii="Corbel" w:hAnsi="Corbel"/>
              </w:rPr>
            </w:pPr>
          </w:p>
          <w:p w:rsidR="00E123BF" w:rsidRPr="00693DF2" w:rsidRDefault="00E123BF" w:rsidP="00E123BF">
            <w:pPr>
              <w:pStyle w:val="Default"/>
              <w:numPr>
                <w:ilvl w:val="0"/>
                <w:numId w:val="2"/>
              </w:numPr>
              <w:ind w:left="1134" w:hanging="425"/>
              <w:jc w:val="both"/>
              <w:rPr>
                <w:rFonts w:ascii="Corbel" w:hAnsi="Corbel"/>
                <w:sz w:val="32"/>
                <w:szCs w:val="32"/>
                <w:u w:val="single"/>
              </w:rPr>
            </w:pPr>
            <w:r>
              <w:rPr>
                <w:rFonts w:ascii="Corbel" w:hAnsi="Corbel"/>
                <w:sz w:val="32"/>
                <w:szCs w:val="32"/>
                <w:u w:val="single"/>
              </w:rPr>
              <w:t>Quesito</w:t>
            </w:r>
          </w:p>
          <w:p w:rsidR="00E123BF" w:rsidRPr="00E123BF" w:rsidRDefault="00E123BF" w:rsidP="00E123BF">
            <w:pPr>
              <w:pStyle w:val="Default"/>
              <w:ind w:left="720"/>
              <w:jc w:val="both"/>
              <w:rPr>
                <w:rFonts w:ascii="Corbel" w:hAnsi="Corbel"/>
              </w:rPr>
            </w:pPr>
            <w:r w:rsidRPr="00E123BF">
              <w:rPr>
                <w:rFonts w:ascii="Corbel" w:hAnsi="Corbel"/>
              </w:rPr>
              <w:t>Quali sono le distanze da rispettare dai confini?</w:t>
            </w:r>
          </w:p>
          <w:p w:rsidR="00E123BF" w:rsidRPr="004A29E0" w:rsidRDefault="00E123BF" w:rsidP="00E123BF">
            <w:pPr>
              <w:pStyle w:val="Default"/>
              <w:ind w:left="720"/>
              <w:jc w:val="both"/>
              <w:rPr>
                <w:rFonts w:ascii="Corbel" w:hAnsi="Corbel"/>
                <w:sz w:val="32"/>
                <w:szCs w:val="32"/>
                <w:u w:val="single"/>
              </w:rPr>
            </w:pPr>
            <w:r w:rsidRPr="004A29E0">
              <w:rPr>
                <w:rFonts w:ascii="Corbel" w:hAnsi="Corbel"/>
                <w:sz w:val="32"/>
                <w:szCs w:val="32"/>
                <w:u w:val="single"/>
              </w:rPr>
              <w:t>Risposta</w:t>
            </w:r>
          </w:p>
          <w:p w:rsidR="00E123BF" w:rsidRDefault="00E123BF" w:rsidP="00E123BF">
            <w:pPr>
              <w:pStyle w:val="Default"/>
              <w:ind w:left="720"/>
              <w:jc w:val="both"/>
              <w:rPr>
                <w:rFonts w:ascii="Corbel" w:hAnsi="Corbel"/>
              </w:rPr>
            </w:pPr>
            <w:r w:rsidRPr="00E123BF">
              <w:rPr>
                <w:rFonts w:ascii="Corbel" w:hAnsi="Corbel"/>
              </w:rPr>
              <w:t>Distanza minima da Codice Civile.</w:t>
            </w:r>
          </w:p>
          <w:p w:rsidR="00BD2F22" w:rsidRDefault="00BD2F22" w:rsidP="00E123BF">
            <w:pPr>
              <w:pStyle w:val="Default"/>
              <w:ind w:left="720"/>
              <w:jc w:val="both"/>
              <w:rPr>
                <w:rFonts w:ascii="Corbel" w:hAnsi="Corbel"/>
              </w:rPr>
            </w:pPr>
          </w:p>
          <w:p w:rsidR="00BD2F22" w:rsidRPr="00693DF2" w:rsidRDefault="00BD2F22" w:rsidP="00BD2F22">
            <w:pPr>
              <w:pStyle w:val="Default"/>
              <w:numPr>
                <w:ilvl w:val="0"/>
                <w:numId w:val="2"/>
              </w:numPr>
              <w:ind w:left="1134" w:hanging="425"/>
              <w:jc w:val="both"/>
              <w:rPr>
                <w:rFonts w:ascii="Corbel" w:hAnsi="Corbel"/>
                <w:sz w:val="32"/>
                <w:szCs w:val="32"/>
                <w:u w:val="single"/>
              </w:rPr>
            </w:pPr>
            <w:r>
              <w:rPr>
                <w:rFonts w:ascii="Corbel" w:hAnsi="Corbel"/>
                <w:sz w:val="32"/>
                <w:szCs w:val="32"/>
                <w:u w:val="single"/>
              </w:rPr>
              <w:t>Quesito</w:t>
            </w:r>
          </w:p>
          <w:p w:rsidR="00BD2F22" w:rsidRPr="00BD2F22" w:rsidRDefault="00BD2F22" w:rsidP="00BD2F22">
            <w:pPr>
              <w:pStyle w:val="Default"/>
              <w:ind w:left="720"/>
              <w:jc w:val="both"/>
              <w:rPr>
                <w:rFonts w:ascii="Corbel" w:hAnsi="Corbel"/>
              </w:rPr>
            </w:pPr>
            <w:r w:rsidRPr="00BD2F22">
              <w:rPr>
                <w:rFonts w:ascii="Corbel" w:hAnsi="Corbel"/>
              </w:rPr>
              <w:t xml:space="preserve">Dalla documentazione caricata sul sito non è chiara la dimensione dell'area di intervento: su Copia di Mappa è indicata scala 1:2000 e su Mappe è indicata la scala 1:5000, ma con la scansione potrebbero aver perso la scala originaria; su Estratto catastale, CTR ed estratto di PRG non è indicata la scala né vi è uno scalimetro. Per una corretta e univoca determinazione dell'area di intervento, è possibile ricevere il </w:t>
            </w:r>
            <w:proofErr w:type="spellStart"/>
            <w:r w:rsidRPr="00BD2F22">
              <w:rPr>
                <w:rFonts w:ascii="Corbel" w:hAnsi="Corbel"/>
              </w:rPr>
              <w:t>dwg</w:t>
            </w:r>
            <w:proofErr w:type="spellEnd"/>
            <w:r w:rsidRPr="00BD2F22">
              <w:rPr>
                <w:rFonts w:ascii="Corbel" w:hAnsi="Corbel"/>
              </w:rPr>
              <w:t xml:space="preserve"> dell’area di intervento?</w:t>
            </w:r>
          </w:p>
          <w:p w:rsidR="00BD2F22" w:rsidRPr="004A29E0" w:rsidRDefault="00BD2F22" w:rsidP="00BD2F22">
            <w:pPr>
              <w:pStyle w:val="Default"/>
              <w:ind w:left="720"/>
              <w:jc w:val="both"/>
              <w:rPr>
                <w:rFonts w:ascii="Corbel" w:hAnsi="Corbel"/>
                <w:sz w:val="32"/>
                <w:szCs w:val="32"/>
                <w:u w:val="single"/>
              </w:rPr>
            </w:pPr>
            <w:r w:rsidRPr="004A29E0">
              <w:rPr>
                <w:rFonts w:ascii="Corbel" w:hAnsi="Corbel"/>
                <w:sz w:val="32"/>
                <w:szCs w:val="32"/>
                <w:u w:val="single"/>
              </w:rPr>
              <w:t>Risposta</w:t>
            </w:r>
          </w:p>
          <w:p w:rsidR="00BD2F22" w:rsidRDefault="00BD2F22" w:rsidP="00BD2F22">
            <w:pPr>
              <w:pStyle w:val="Default"/>
              <w:ind w:left="720"/>
              <w:jc w:val="both"/>
              <w:rPr>
                <w:rFonts w:ascii="Corbel" w:hAnsi="Corbel"/>
              </w:rPr>
            </w:pPr>
            <w:r w:rsidRPr="00BD2F22">
              <w:rPr>
                <w:rFonts w:ascii="Corbel" w:hAnsi="Corbel"/>
              </w:rPr>
              <w:t xml:space="preserve">La documentazione è stata pubblicata sul sito internet </w:t>
            </w:r>
            <w:hyperlink r:id="rId8" w:history="1">
              <w:r w:rsidRPr="00EB6DD1">
                <w:rPr>
                  <w:rStyle w:val="Collegamentoipertestuale"/>
                  <w:rFonts w:ascii="Corbel" w:hAnsi="Corbel"/>
                </w:rPr>
                <w:t>www.scuoleinnovative.it</w:t>
              </w:r>
            </w:hyperlink>
            <w:r>
              <w:rPr>
                <w:rFonts w:ascii="Corbel" w:hAnsi="Corbel"/>
              </w:rPr>
              <w:t xml:space="preserve"> </w:t>
            </w:r>
          </w:p>
          <w:p w:rsidR="003B7BE9" w:rsidRDefault="003B7BE9" w:rsidP="00BD2F22">
            <w:pPr>
              <w:pStyle w:val="Default"/>
              <w:ind w:left="720"/>
              <w:jc w:val="both"/>
              <w:rPr>
                <w:rFonts w:ascii="Corbel" w:hAnsi="Corbel"/>
              </w:rPr>
            </w:pPr>
          </w:p>
          <w:p w:rsidR="003B7BE9" w:rsidRPr="00693DF2" w:rsidRDefault="003B7BE9" w:rsidP="003B7BE9">
            <w:pPr>
              <w:pStyle w:val="Default"/>
              <w:numPr>
                <w:ilvl w:val="0"/>
                <w:numId w:val="2"/>
              </w:numPr>
              <w:ind w:left="1134" w:hanging="425"/>
              <w:jc w:val="both"/>
              <w:rPr>
                <w:rFonts w:ascii="Corbel" w:hAnsi="Corbel"/>
                <w:sz w:val="32"/>
                <w:szCs w:val="32"/>
                <w:u w:val="single"/>
              </w:rPr>
            </w:pPr>
            <w:r>
              <w:rPr>
                <w:rFonts w:ascii="Corbel" w:hAnsi="Corbel"/>
                <w:sz w:val="32"/>
                <w:szCs w:val="32"/>
                <w:u w:val="single"/>
              </w:rPr>
              <w:t>Quesito</w:t>
            </w:r>
          </w:p>
          <w:p w:rsidR="003B7BE9" w:rsidRPr="003B7BE9" w:rsidRDefault="003B7BE9" w:rsidP="003B7BE9">
            <w:pPr>
              <w:pStyle w:val="Default"/>
              <w:ind w:left="720"/>
              <w:jc w:val="both"/>
              <w:rPr>
                <w:rFonts w:ascii="Corbel" w:hAnsi="Corbel"/>
              </w:rPr>
            </w:pPr>
            <w:r w:rsidRPr="003B7BE9">
              <w:rPr>
                <w:rFonts w:ascii="Corbel" w:hAnsi="Corbel"/>
              </w:rPr>
              <w:t>È necessario prevedere un’apposita area a parcheggio per la scuola? Si può prevedere un collegamento al parcheggio previsto da PRG a est dell’area di progetto?</w:t>
            </w:r>
          </w:p>
          <w:p w:rsidR="003B7BE9" w:rsidRPr="004A29E0" w:rsidRDefault="003B7BE9" w:rsidP="003B7BE9">
            <w:pPr>
              <w:pStyle w:val="Default"/>
              <w:ind w:left="720"/>
              <w:jc w:val="both"/>
              <w:rPr>
                <w:rFonts w:ascii="Corbel" w:hAnsi="Corbel"/>
                <w:sz w:val="32"/>
                <w:szCs w:val="32"/>
                <w:u w:val="single"/>
              </w:rPr>
            </w:pPr>
            <w:r w:rsidRPr="004A29E0">
              <w:rPr>
                <w:rFonts w:ascii="Corbel" w:hAnsi="Corbel"/>
                <w:sz w:val="32"/>
                <w:szCs w:val="32"/>
                <w:u w:val="single"/>
              </w:rPr>
              <w:t>Risposta</w:t>
            </w:r>
          </w:p>
          <w:p w:rsidR="003B7BE9" w:rsidRDefault="003B7BE9" w:rsidP="003B7BE9">
            <w:pPr>
              <w:pStyle w:val="Default"/>
              <w:ind w:left="720"/>
              <w:jc w:val="both"/>
              <w:rPr>
                <w:rFonts w:ascii="Corbel" w:hAnsi="Corbel"/>
              </w:rPr>
            </w:pPr>
            <w:r w:rsidRPr="003B7BE9">
              <w:rPr>
                <w:rFonts w:ascii="Corbel" w:hAnsi="Corbel"/>
              </w:rPr>
              <w:t>Come già ribadito nei quesiti precedenti l’area parcheggio per la scuola può essere utilizzata dal parcheggio individuato dal PRGC di fronte all’area della futura scuola materna.</w:t>
            </w:r>
          </w:p>
          <w:p w:rsidR="00984862" w:rsidRDefault="00984862" w:rsidP="003B7BE9">
            <w:pPr>
              <w:pStyle w:val="Default"/>
              <w:ind w:left="720"/>
              <w:jc w:val="both"/>
              <w:rPr>
                <w:rFonts w:ascii="Corbel" w:hAnsi="Corbel"/>
              </w:rPr>
            </w:pPr>
          </w:p>
          <w:p w:rsidR="00984862" w:rsidRDefault="00984862" w:rsidP="003B7BE9">
            <w:pPr>
              <w:pStyle w:val="Default"/>
              <w:ind w:left="720"/>
              <w:jc w:val="both"/>
              <w:rPr>
                <w:rFonts w:ascii="Corbel" w:hAnsi="Corbel"/>
              </w:rPr>
            </w:pPr>
          </w:p>
          <w:p w:rsidR="00984862" w:rsidRDefault="00984862" w:rsidP="003B7BE9">
            <w:pPr>
              <w:pStyle w:val="Default"/>
              <w:ind w:left="720"/>
              <w:jc w:val="both"/>
              <w:rPr>
                <w:rFonts w:ascii="Corbel" w:hAnsi="Corbel"/>
              </w:rPr>
            </w:pPr>
          </w:p>
          <w:p w:rsidR="00984862" w:rsidRDefault="00984862" w:rsidP="003B7BE9">
            <w:pPr>
              <w:pStyle w:val="Default"/>
              <w:ind w:left="720"/>
              <w:jc w:val="both"/>
              <w:rPr>
                <w:rFonts w:ascii="Corbel" w:hAnsi="Corbel"/>
              </w:rPr>
            </w:pPr>
          </w:p>
          <w:p w:rsidR="00984862" w:rsidRDefault="00984862" w:rsidP="003B7BE9">
            <w:pPr>
              <w:pStyle w:val="Default"/>
              <w:ind w:left="720"/>
              <w:jc w:val="both"/>
              <w:rPr>
                <w:rFonts w:ascii="Corbel" w:hAnsi="Corbel"/>
              </w:rPr>
            </w:pPr>
          </w:p>
          <w:p w:rsidR="00984862" w:rsidRDefault="00984862" w:rsidP="003B7BE9">
            <w:pPr>
              <w:pStyle w:val="Default"/>
              <w:ind w:left="720"/>
              <w:jc w:val="both"/>
              <w:rPr>
                <w:rFonts w:ascii="Corbel" w:hAnsi="Corbel"/>
              </w:rPr>
            </w:pPr>
          </w:p>
          <w:p w:rsidR="00984862" w:rsidRPr="00693DF2" w:rsidRDefault="00984862" w:rsidP="00984862">
            <w:pPr>
              <w:pStyle w:val="Default"/>
              <w:numPr>
                <w:ilvl w:val="0"/>
                <w:numId w:val="2"/>
              </w:numPr>
              <w:ind w:left="1134" w:hanging="425"/>
              <w:jc w:val="both"/>
              <w:rPr>
                <w:rFonts w:ascii="Corbel" w:hAnsi="Corbel"/>
                <w:sz w:val="32"/>
                <w:szCs w:val="32"/>
                <w:u w:val="single"/>
              </w:rPr>
            </w:pPr>
            <w:r>
              <w:rPr>
                <w:rFonts w:ascii="Corbel" w:hAnsi="Corbel"/>
                <w:sz w:val="32"/>
                <w:szCs w:val="32"/>
                <w:u w:val="single"/>
              </w:rPr>
              <w:lastRenderedPageBreak/>
              <w:t>Quesito</w:t>
            </w:r>
          </w:p>
          <w:p w:rsidR="00984862" w:rsidRPr="00984862" w:rsidRDefault="00984862" w:rsidP="00984862">
            <w:pPr>
              <w:pStyle w:val="Default"/>
              <w:ind w:left="720"/>
              <w:jc w:val="both"/>
              <w:rPr>
                <w:rFonts w:ascii="Corbel" w:hAnsi="Corbel"/>
              </w:rPr>
            </w:pPr>
            <w:r w:rsidRPr="00984862">
              <w:rPr>
                <w:rFonts w:ascii="Corbel" w:hAnsi="Corbel"/>
              </w:rPr>
              <w:t>Può essere indicata l’esatta area di proprietà del comune (6787mq)?</w:t>
            </w:r>
          </w:p>
          <w:p w:rsidR="00984862" w:rsidRPr="004A29E0" w:rsidRDefault="00984862" w:rsidP="00984862">
            <w:pPr>
              <w:pStyle w:val="Default"/>
              <w:ind w:left="720"/>
              <w:jc w:val="both"/>
              <w:rPr>
                <w:rFonts w:ascii="Corbel" w:hAnsi="Corbel"/>
                <w:sz w:val="32"/>
                <w:szCs w:val="32"/>
                <w:u w:val="single"/>
              </w:rPr>
            </w:pPr>
            <w:r w:rsidRPr="004A29E0">
              <w:rPr>
                <w:rFonts w:ascii="Corbel" w:hAnsi="Corbel"/>
                <w:sz w:val="32"/>
                <w:szCs w:val="32"/>
                <w:u w:val="single"/>
              </w:rPr>
              <w:t>Risposta</w:t>
            </w:r>
          </w:p>
          <w:p w:rsidR="00984862" w:rsidRDefault="00984862" w:rsidP="00984862">
            <w:pPr>
              <w:pStyle w:val="Default"/>
              <w:ind w:left="720"/>
              <w:jc w:val="both"/>
              <w:rPr>
                <w:rFonts w:ascii="Corbel" w:hAnsi="Corbel"/>
              </w:rPr>
            </w:pPr>
            <w:r w:rsidRPr="00984862">
              <w:rPr>
                <w:rFonts w:ascii="Corbel" w:hAnsi="Corbel"/>
              </w:rPr>
              <w:t>Nella documentazione inviata in precedenza dal Comune è già stata individuata l’area di 6787 mq che corrispondono al</w:t>
            </w:r>
            <w:r>
              <w:rPr>
                <w:rFonts w:ascii="Corbel" w:hAnsi="Corbel"/>
              </w:rPr>
              <w:t>le p.c. 111/26, 105/15 e 106/18</w:t>
            </w:r>
          </w:p>
          <w:p w:rsidR="001A7556" w:rsidRDefault="001A7556" w:rsidP="00984862">
            <w:pPr>
              <w:pStyle w:val="Default"/>
              <w:ind w:left="720"/>
              <w:jc w:val="both"/>
              <w:rPr>
                <w:rFonts w:ascii="Corbel" w:hAnsi="Corbel"/>
              </w:rPr>
            </w:pPr>
          </w:p>
          <w:p w:rsidR="001A7556" w:rsidRPr="00693DF2" w:rsidRDefault="001A7556" w:rsidP="001A7556">
            <w:pPr>
              <w:pStyle w:val="Default"/>
              <w:numPr>
                <w:ilvl w:val="0"/>
                <w:numId w:val="2"/>
              </w:numPr>
              <w:ind w:left="1134" w:hanging="425"/>
              <w:jc w:val="both"/>
              <w:rPr>
                <w:rFonts w:ascii="Corbel" w:hAnsi="Corbel"/>
                <w:sz w:val="32"/>
                <w:szCs w:val="32"/>
                <w:u w:val="single"/>
              </w:rPr>
            </w:pPr>
            <w:r>
              <w:rPr>
                <w:rFonts w:ascii="Corbel" w:hAnsi="Corbel"/>
                <w:sz w:val="32"/>
                <w:szCs w:val="32"/>
                <w:u w:val="single"/>
              </w:rPr>
              <w:t>Quesito</w:t>
            </w:r>
          </w:p>
          <w:p w:rsidR="001A7556" w:rsidRPr="001A7556" w:rsidRDefault="001A7556" w:rsidP="001A7556">
            <w:pPr>
              <w:pStyle w:val="Default"/>
              <w:ind w:left="720"/>
              <w:jc w:val="both"/>
              <w:rPr>
                <w:rFonts w:ascii="Corbel" w:hAnsi="Corbel"/>
              </w:rPr>
            </w:pPr>
            <w:r w:rsidRPr="001A7556">
              <w:rPr>
                <w:rFonts w:ascii="Corbel" w:hAnsi="Corbel"/>
              </w:rPr>
              <w:t xml:space="preserve">Vorrei chiarimenti circa la presenza di un elaborato scaricabile dal sito </w:t>
            </w:r>
            <w:proofErr w:type="spellStart"/>
            <w:r w:rsidRPr="001A7556">
              <w:rPr>
                <w:rFonts w:ascii="Corbel" w:hAnsi="Corbel"/>
              </w:rPr>
              <w:t>scuoleinnovative</w:t>
            </w:r>
            <w:proofErr w:type="spellEnd"/>
            <w:r w:rsidRPr="001A7556">
              <w:rPr>
                <w:rFonts w:ascii="Corbel" w:hAnsi="Corbel"/>
              </w:rPr>
              <w:t>/comune-di-</w:t>
            </w:r>
            <w:proofErr w:type="spellStart"/>
            <w:r w:rsidRPr="001A7556">
              <w:rPr>
                <w:rFonts w:ascii="Corbel" w:hAnsi="Corbel"/>
              </w:rPr>
              <w:t>savogna</w:t>
            </w:r>
            <w:proofErr w:type="spellEnd"/>
            <w:r w:rsidRPr="001A7556">
              <w:rPr>
                <w:rFonts w:ascii="Corbel" w:hAnsi="Corbel"/>
              </w:rPr>
              <w:t>-</w:t>
            </w:r>
            <w:proofErr w:type="spellStart"/>
            <w:r w:rsidRPr="001A7556">
              <w:rPr>
                <w:rFonts w:ascii="Corbel" w:hAnsi="Corbel"/>
              </w:rPr>
              <w:t>disonzo</w:t>
            </w:r>
            <w:proofErr w:type="spellEnd"/>
            <w:r w:rsidRPr="001A7556">
              <w:rPr>
                <w:rFonts w:ascii="Corbel" w:hAnsi="Corbel"/>
              </w:rPr>
              <w:t>, presente nella cartella "Altri allegati: file doc denominato "AREA LOTTO". Esso presenta un disegno dell'area con riportato in rosso la "scuola dell'infanzia in progetto" e in nero la "scuola primaria in previsione" con tanto di vano tecnico, legenda e calcolo delle superfici. Di cosa si tratta? è un progetto di cui possiamo o dobbiamo tener conto? L'ingombro evidenziato in rosso inoltre, è per bu</w:t>
            </w:r>
            <w:r>
              <w:rPr>
                <w:rFonts w:ascii="Corbel" w:hAnsi="Corbel"/>
              </w:rPr>
              <w:t>ona parte oltre il limite dell'</w:t>
            </w:r>
            <w:r w:rsidRPr="001A7556">
              <w:rPr>
                <w:rFonts w:ascii="Corbel" w:hAnsi="Corbel"/>
              </w:rPr>
              <w:t>area di progetto indicata in blu nel file " savogna_4_MAPPA PER SCUOLE INNOVATIVE.PDF". Come vanno considerati questi due documenti? Cioè in sostanza, qual è l'area di proge</w:t>
            </w:r>
            <w:r>
              <w:rPr>
                <w:rFonts w:ascii="Corbel" w:hAnsi="Corbel"/>
              </w:rPr>
              <w:t>tto a cui riferirsi</w:t>
            </w:r>
            <w:r w:rsidRPr="001A7556">
              <w:rPr>
                <w:rFonts w:ascii="Corbel" w:hAnsi="Corbel"/>
              </w:rPr>
              <w:t>? Infine, la posizione e la forma della scuola primaria riportata in nero come va considerata? Possiamo utilizzarla come riferimento per elaborare un progetto realizzabile a confine?</w:t>
            </w:r>
          </w:p>
          <w:p w:rsidR="001A7556" w:rsidRPr="004A29E0" w:rsidRDefault="001A7556" w:rsidP="001A7556">
            <w:pPr>
              <w:pStyle w:val="Default"/>
              <w:ind w:left="720"/>
              <w:jc w:val="both"/>
              <w:rPr>
                <w:rFonts w:ascii="Corbel" w:hAnsi="Corbel"/>
                <w:sz w:val="32"/>
                <w:szCs w:val="32"/>
                <w:u w:val="single"/>
              </w:rPr>
            </w:pPr>
            <w:r w:rsidRPr="004A29E0">
              <w:rPr>
                <w:rFonts w:ascii="Corbel" w:hAnsi="Corbel"/>
                <w:sz w:val="32"/>
                <w:szCs w:val="32"/>
                <w:u w:val="single"/>
              </w:rPr>
              <w:t>Risposta</w:t>
            </w:r>
          </w:p>
          <w:p w:rsidR="001A7556" w:rsidRDefault="001A7556" w:rsidP="001A7556">
            <w:pPr>
              <w:pStyle w:val="Default"/>
              <w:ind w:left="720"/>
              <w:jc w:val="both"/>
              <w:rPr>
                <w:rFonts w:ascii="Corbel" w:hAnsi="Corbel"/>
              </w:rPr>
            </w:pPr>
            <w:r w:rsidRPr="001A7556">
              <w:rPr>
                <w:rFonts w:ascii="Corbel" w:hAnsi="Corbel"/>
              </w:rPr>
              <w:t>La scuola elementare di progetto al momento non va tenuta in considerazione. Il file allegato è puramente indicativo come possibile sviluppo futuro dell’area che il Comune vorrebbe realizzare. Non dovete tenere conto di nessun progetto.</w:t>
            </w:r>
          </w:p>
          <w:p w:rsidR="0089431B" w:rsidRDefault="0089431B" w:rsidP="001A7556">
            <w:pPr>
              <w:pStyle w:val="Default"/>
              <w:ind w:left="720"/>
              <w:jc w:val="both"/>
              <w:rPr>
                <w:rFonts w:ascii="Corbel" w:hAnsi="Corbel"/>
              </w:rPr>
            </w:pPr>
          </w:p>
          <w:p w:rsidR="0089431B" w:rsidRPr="00693DF2" w:rsidRDefault="0089431B" w:rsidP="0089431B">
            <w:pPr>
              <w:pStyle w:val="Default"/>
              <w:numPr>
                <w:ilvl w:val="0"/>
                <w:numId w:val="2"/>
              </w:numPr>
              <w:ind w:left="1134" w:hanging="425"/>
              <w:jc w:val="both"/>
              <w:rPr>
                <w:rFonts w:ascii="Corbel" w:hAnsi="Corbel"/>
                <w:sz w:val="32"/>
                <w:szCs w:val="32"/>
                <w:u w:val="single"/>
              </w:rPr>
            </w:pPr>
            <w:r>
              <w:rPr>
                <w:rFonts w:ascii="Corbel" w:hAnsi="Corbel"/>
                <w:sz w:val="32"/>
                <w:szCs w:val="32"/>
                <w:u w:val="single"/>
              </w:rPr>
              <w:t>Quesito</w:t>
            </w:r>
          </w:p>
          <w:p w:rsidR="0089431B" w:rsidRPr="0089431B" w:rsidRDefault="0089431B" w:rsidP="0089431B">
            <w:pPr>
              <w:pStyle w:val="Default"/>
              <w:ind w:left="720"/>
              <w:jc w:val="both"/>
              <w:rPr>
                <w:rFonts w:ascii="Corbel" w:hAnsi="Corbel"/>
              </w:rPr>
            </w:pPr>
            <w:r w:rsidRPr="0089431B">
              <w:rPr>
                <w:rFonts w:ascii="Corbel" w:hAnsi="Corbel"/>
              </w:rPr>
              <w:t>Dalla tabella allegata si evince che la cucina deve essere 60 mq e 120 mq devono essere destinati alla mensa? è corretto?</w:t>
            </w:r>
          </w:p>
          <w:p w:rsidR="0089431B" w:rsidRPr="004A29E0" w:rsidRDefault="0089431B" w:rsidP="0089431B">
            <w:pPr>
              <w:pStyle w:val="Default"/>
              <w:ind w:left="720"/>
              <w:jc w:val="both"/>
              <w:rPr>
                <w:rFonts w:ascii="Corbel" w:hAnsi="Corbel"/>
                <w:sz w:val="32"/>
                <w:szCs w:val="32"/>
                <w:u w:val="single"/>
              </w:rPr>
            </w:pPr>
            <w:r w:rsidRPr="004A29E0">
              <w:rPr>
                <w:rFonts w:ascii="Corbel" w:hAnsi="Corbel"/>
                <w:sz w:val="32"/>
                <w:szCs w:val="32"/>
                <w:u w:val="single"/>
              </w:rPr>
              <w:t>Risposta</w:t>
            </w:r>
          </w:p>
          <w:p w:rsidR="0089431B" w:rsidRDefault="0089431B" w:rsidP="0089431B">
            <w:pPr>
              <w:pStyle w:val="Default"/>
              <w:ind w:left="720"/>
              <w:jc w:val="both"/>
              <w:rPr>
                <w:rFonts w:ascii="Corbel" w:hAnsi="Corbel"/>
              </w:rPr>
            </w:pPr>
            <w:r w:rsidRPr="0089431B">
              <w:rPr>
                <w:rFonts w:ascii="Corbel" w:hAnsi="Corbel"/>
              </w:rPr>
              <w:t>Sì, è corretto.</w:t>
            </w:r>
          </w:p>
          <w:p w:rsidR="00DB563F" w:rsidRDefault="00DB563F" w:rsidP="0089431B">
            <w:pPr>
              <w:pStyle w:val="Default"/>
              <w:ind w:left="720"/>
              <w:jc w:val="both"/>
              <w:rPr>
                <w:rFonts w:ascii="Corbel" w:hAnsi="Corbel"/>
              </w:rPr>
            </w:pPr>
          </w:p>
          <w:p w:rsidR="00DB563F" w:rsidRDefault="00DB563F" w:rsidP="0089431B">
            <w:pPr>
              <w:pStyle w:val="Default"/>
              <w:ind w:left="720"/>
              <w:jc w:val="both"/>
              <w:rPr>
                <w:rFonts w:ascii="Corbel" w:hAnsi="Corbel"/>
              </w:rPr>
            </w:pPr>
          </w:p>
          <w:p w:rsidR="00DB563F" w:rsidRDefault="00DB563F" w:rsidP="0089431B">
            <w:pPr>
              <w:pStyle w:val="Default"/>
              <w:ind w:left="720"/>
              <w:jc w:val="both"/>
              <w:rPr>
                <w:rFonts w:ascii="Corbel" w:hAnsi="Corbel"/>
              </w:rPr>
            </w:pPr>
          </w:p>
          <w:p w:rsidR="00DB563F" w:rsidRDefault="00DB563F" w:rsidP="0089431B">
            <w:pPr>
              <w:pStyle w:val="Default"/>
              <w:ind w:left="720"/>
              <w:jc w:val="both"/>
              <w:rPr>
                <w:rFonts w:ascii="Corbel" w:hAnsi="Corbel"/>
              </w:rPr>
            </w:pPr>
          </w:p>
          <w:p w:rsidR="00DB563F" w:rsidRDefault="00DB563F" w:rsidP="0089431B">
            <w:pPr>
              <w:pStyle w:val="Default"/>
              <w:ind w:left="720"/>
              <w:jc w:val="both"/>
              <w:rPr>
                <w:rFonts w:ascii="Corbel" w:hAnsi="Corbel"/>
              </w:rPr>
            </w:pPr>
          </w:p>
          <w:p w:rsidR="00444316" w:rsidRPr="00693DF2" w:rsidRDefault="00444316" w:rsidP="00444316">
            <w:pPr>
              <w:pStyle w:val="Default"/>
              <w:numPr>
                <w:ilvl w:val="0"/>
                <w:numId w:val="2"/>
              </w:numPr>
              <w:ind w:left="1134" w:hanging="425"/>
              <w:jc w:val="both"/>
              <w:rPr>
                <w:rFonts w:ascii="Corbel" w:hAnsi="Corbel"/>
                <w:sz w:val="32"/>
                <w:szCs w:val="32"/>
                <w:u w:val="single"/>
              </w:rPr>
            </w:pPr>
            <w:r>
              <w:rPr>
                <w:rFonts w:ascii="Corbel" w:hAnsi="Corbel"/>
                <w:sz w:val="32"/>
                <w:szCs w:val="32"/>
                <w:u w:val="single"/>
              </w:rPr>
              <w:lastRenderedPageBreak/>
              <w:t>Quesito</w:t>
            </w:r>
          </w:p>
          <w:p w:rsidR="00444316" w:rsidRPr="00444316" w:rsidRDefault="00444316" w:rsidP="00444316">
            <w:pPr>
              <w:pStyle w:val="Default"/>
              <w:ind w:left="720"/>
              <w:jc w:val="both"/>
              <w:rPr>
                <w:rFonts w:ascii="Corbel" w:hAnsi="Corbel"/>
              </w:rPr>
            </w:pPr>
            <w:r w:rsidRPr="00444316">
              <w:rPr>
                <w:rFonts w:ascii="Corbel" w:hAnsi="Corbel"/>
              </w:rPr>
              <w:t>L’area antistante il Centro Culturale può essere utilizzata a parcheggio?</w:t>
            </w:r>
          </w:p>
          <w:p w:rsidR="00444316" w:rsidRPr="004A29E0" w:rsidRDefault="00444316" w:rsidP="00444316">
            <w:pPr>
              <w:pStyle w:val="Default"/>
              <w:ind w:left="720"/>
              <w:jc w:val="both"/>
              <w:rPr>
                <w:rFonts w:ascii="Corbel" w:hAnsi="Corbel"/>
                <w:sz w:val="32"/>
                <w:szCs w:val="32"/>
                <w:u w:val="single"/>
              </w:rPr>
            </w:pPr>
            <w:r w:rsidRPr="004A29E0">
              <w:rPr>
                <w:rFonts w:ascii="Corbel" w:hAnsi="Corbel"/>
                <w:sz w:val="32"/>
                <w:szCs w:val="32"/>
                <w:u w:val="single"/>
              </w:rPr>
              <w:t>Risposta</w:t>
            </w:r>
          </w:p>
          <w:p w:rsidR="00DB563F" w:rsidRDefault="00444316" w:rsidP="00444316">
            <w:pPr>
              <w:pStyle w:val="Default"/>
              <w:ind w:left="720"/>
              <w:jc w:val="both"/>
              <w:rPr>
                <w:rFonts w:ascii="Corbel" w:hAnsi="Corbel"/>
              </w:rPr>
            </w:pPr>
            <w:r w:rsidRPr="00444316">
              <w:rPr>
                <w:rFonts w:ascii="Corbel" w:hAnsi="Corbel"/>
              </w:rPr>
              <w:t>No, è proprietà privata e non può venir utilizzata nel progetto.</w:t>
            </w:r>
          </w:p>
          <w:p w:rsidR="001050C9" w:rsidRDefault="001050C9" w:rsidP="00444316">
            <w:pPr>
              <w:pStyle w:val="Default"/>
              <w:ind w:left="720"/>
              <w:jc w:val="both"/>
              <w:rPr>
                <w:rFonts w:ascii="Corbel" w:hAnsi="Corbel"/>
              </w:rPr>
            </w:pPr>
          </w:p>
          <w:p w:rsidR="001050C9" w:rsidRPr="00693DF2" w:rsidRDefault="001050C9" w:rsidP="001050C9">
            <w:pPr>
              <w:pStyle w:val="Default"/>
              <w:numPr>
                <w:ilvl w:val="0"/>
                <w:numId w:val="2"/>
              </w:numPr>
              <w:ind w:left="1134" w:hanging="425"/>
              <w:jc w:val="both"/>
              <w:rPr>
                <w:rFonts w:ascii="Corbel" w:hAnsi="Corbel"/>
                <w:sz w:val="32"/>
                <w:szCs w:val="32"/>
                <w:u w:val="single"/>
              </w:rPr>
            </w:pPr>
            <w:r>
              <w:rPr>
                <w:rFonts w:ascii="Corbel" w:hAnsi="Corbel"/>
                <w:sz w:val="32"/>
                <w:szCs w:val="32"/>
                <w:u w:val="single"/>
              </w:rPr>
              <w:t>Quesito</w:t>
            </w:r>
          </w:p>
          <w:p w:rsidR="001050C9" w:rsidRPr="001050C9" w:rsidRDefault="001050C9" w:rsidP="001050C9">
            <w:pPr>
              <w:pStyle w:val="Default"/>
              <w:ind w:left="720"/>
              <w:jc w:val="both"/>
              <w:rPr>
                <w:rFonts w:ascii="Corbel" w:hAnsi="Corbel"/>
              </w:rPr>
            </w:pPr>
            <w:r w:rsidRPr="001050C9">
              <w:rPr>
                <w:rFonts w:ascii="Corbel" w:hAnsi="Corbel"/>
              </w:rPr>
              <w:t>In riferimento all’area di concorso di Savogna d’Isonzo (GO), si mette in evidenza la scorretta modalità di trasmissione delle informazioni, assolutamente vincolanti per la definizione della proposta progettuale. In particolare i documenti allegati riguardanti la perimetrazione dell’area di intervento sono in contraddizione tra loro. Il primo documento inserito nell’avvio del procedimento dal titolo “PDF 4 Mappa per scuole innovative” tuttora presente nel sito, è in contrasto con quanto inserito dopo il 5 agosto scorso con il documento dal titolo “WORD. Area lotto”.</w:t>
            </w:r>
          </w:p>
          <w:p w:rsidR="001050C9" w:rsidRPr="001050C9" w:rsidRDefault="001050C9" w:rsidP="001050C9">
            <w:pPr>
              <w:pStyle w:val="Default"/>
              <w:ind w:left="720"/>
              <w:jc w:val="both"/>
              <w:rPr>
                <w:rFonts w:ascii="Corbel" w:hAnsi="Corbel"/>
              </w:rPr>
            </w:pPr>
            <w:r w:rsidRPr="001050C9">
              <w:rPr>
                <w:rFonts w:ascii="Corbel" w:hAnsi="Corbel"/>
              </w:rPr>
              <w:t>Premesso che si è lavorato da maggio ad agosto su un documento che ora pare non più valido ci si chiede quale documento possa valere ai fini della corretta definizione dell’edificio in progetto.</w:t>
            </w:r>
          </w:p>
          <w:p w:rsidR="001050C9" w:rsidRPr="001050C9" w:rsidRDefault="001050C9" w:rsidP="001050C9">
            <w:pPr>
              <w:pStyle w:val="Default"/>
              <w:ind w:left="720"/>
              <w:jc w:val="both"/>
              <w:rPr>
                <w:rFonts w:ascii="Corbel" w:hAnsi="Corbel"/>
              </w:rPr>
            </w:pPr>
            <w:r w:rsidRPr="001050C9">
              <w:rPr>
                <w:rFonts w:ascii="Corbel" w:hAnsi="Corbel"/>
              </w:rPr>
              <w:t>L’ultimo documento sopra indicato, mostra inoltre la sagoma di un progetto chiaramente definito con indicazione persino della localizzazione della centrale termica. Esiste allora già un progetto?</w:t>
            </w:r>
          </w:p>
          <w:p w:rsidR="001050C9" w:rsidRPr="001050C9" w:rsidRDefault="001050C9" w:rsidP="001050C9">
            <w:pPr>
              <w:pStyle w:val="Default"/>
              <w:ind w:left="720"/>
              <w:jc w:val="both"/>
              <w:rPr>
                <w:rFonts w:ascii="Corbel" w:hAnsi="Corbel"/>
              </w:rPr>
            </w:pPr>
            <w:r w:rsidRPr="001050C9">
              <w:rPr>
                <w:rFonts w:ascii="Corbel" w:hAnsi="Corbel"/>
              </w:rPr>
              <w:t>Inoltre le domande da noi formulate entro i termini della prima scadenza non hanno avuto riscontro nelle risposte inviate il 5 agosto.</w:t>
            </w:r>
          </w:p>
          <w:p w:rsidR="001050C9" w:rsidRPr="001050C9" w:rsidRDefault="001050C9" w:rsidP="001050C9">
            <w:pPr>
              <w:pStyle w:val="Default"/>
              <w:ind w:left="720"/>
              <w:jc w:val="both"/>
              <w:rPr>
                <w:rFonts w:ascii="Corbel" w:hAnsi="Corbel"/>
              </w:rPr>
            </w:pPr>
            <w:r w:rsidRPr="001050C9">
              <w:rPr>
                <w:rFonts w:ascii="Corbel" w:hAnsi="Corbel"/>
              </w:rPr>
              <w:t>Ciò è sconvolgente e mette in cattiva luce tutta l'organizzazione del Bando sulle Scuole Innovative.</w:t>
            </w:r>
          </w:p>
          <w:p w:rsidR="001050C9" w:rsidRPr="001050C9" w:rsidRDefault="001050C9" w:rsidP="001050C9">
            <w:pPr>
              <w:pStyle w:val="Default"/>
              <w:ind w:left="720"/>
              <w:jc w:val="both"/>
              <w:rPr>
                <w:rFonts w:ascii="Corbel" w:hAnsi="Corbel"/>
              </w:rPr>
            </w:pPr>
            <w:r w:rsidRPr="001050C9">
              <w:rPr>
                <w:rFonts w:ascii="Corbel" w:hAnsi="Corbel"/>
              </w:rPr>
              <w:t>Si chiede pertanto un urgente chiarimento per quanto indicato sopra, con una necessaria ridefinizione dei termini di consegna. Qualora non verrà chiarito quanto evidenziato sopra e a tutele di tutte le energie spese fino ad oggi, ci si vedrà costretti a chiedere la invalidazione del procedimento concorsuale nei tempi e nelle istituzioni appropriate.</w:t>
            </w:r>
          </w:p>
          <w:p w:rsidR="001050C9" w:rsidRPr="004A29E0" w:rsidRDefault="001050C9" w:rsidP="001050C9">
            <w:pPr>
              <w:pStyle w:val="Default"/>
              <w:ind w:left="720"/>
              <w:jc w:val="both"/>
              <w:rPr>
                <w:rFonts w:ascii="Corbel" w:hAnsi="Corbel"/>
                <w:sz w:val="32"/>
                <w:szCs w:val="32"/>
                <w:u w:val="single"/>
              </w:rPr>
            </w:pPr>
            <w:r w:rsidRPr="004A29E0">
              <w:rPr>
                <w:rFonts w:ascii="Corbel" w:hAnsi="Corbel"/>
                <w:sz w:val="32"/>
                <w:szCs w:val="32"/>
                <w:u w:val="single"/>
              </w:rPr>
              <w:t>Risposta</w:t>
            </w:r>
          </w:p>
          <w:p w:rsidR="001050C9" w:rsidRDefault="001050C9" w:rsidP="001050C9">
            <w:pPr>
              <w:pStyle w:val="Default"/>
              <w:ind w:left="720"/>
              <w:jc w:val="both"/>
              <w:rPr>
                <w:rFonts w:ascii="Corbel" w:hAnsi="Corbel"/>
              </w:rPr>
            </w:pPr>
            <w:r w:rsidRPr="001050C9">
              <w:rPr>
                <w:rFonts w:ascii="Corbel" w:hAnsi="Corbel"/>
              </w:rPr>
              <w:t xml:space="preserve">Il Comune è già in possesso di un progetto di massima per la realizzazione della scuola materna ma è ipotetico in quanto il Comune per essere ammesso a questo Bando ha dovuto rivedere molte delle soluzioni che aveva ipotizzato con tale progetto, visti i requisiti richiesti dal Ministero, pertanto l’edificio indicato negli elaborati trasmessi dal Comune sono ipotizzati e teorici in quanto la superficie del lotto di 6787 mq è interamente di proprietà del Comune </w:t>
            </w:r>
            <w:r w:rsidRPr="001050C9">
              <w:rPr>
                <w:rFonts w:ascii="Corbel" w:hAnsi="Corbel"/>
              </w:rPr>
              <w:lastRenderedPageBreak/>
              <w:t>mentre l’area su cui sorgerà la futura scuola materna dovrà essere ceduta dal Comune per poter realizzare l’edificio e pertanto alla data odierna, come più volte indicato da questo Comune nelle risposte ai quesiti pervenuti, l’area il lotto le dimensioni e le caratteristiche della futura scuola indicate da questo Comune sono del tutto ipotizzate. L’area minima da considerarsi è di 1500 mq il lotto complessivo per il reperimento degli standard minimi è di 6787 mq. Le superfici richiesta dal Comune per gli vari spazi interni sono del tutto indicativi e il progettista può rivedere a suo piacimento come anche la questione della futura scuola elementare in quanto tale edificio è un’idea dell’amministrazione comunale ma non significa che sarà realizzata in quanto la priorità è la scuola materna e pertanto va progettata solo essa nel modo più consono possibile. Si chiarisce il l’allegato 4 Mappa per le scuole non è in contrasto con il successivo documento “Word area lotto” in quanto il primo il Comune l’ho ha trasmesso su richiesta del Ministero come documentazione necessaria da fornire tra la documentazione richiesta per l’ammissione e in tale file è indicata la superficie ipotetica di sviluppo della scuola materna di 1500 mq in quanto come più volte detto tale superficie è ipotetica in quanto come ben evidenziato non è una particella catastale a se ma fa parte di un’area più grande. Al momento è tutta proprietà comunale ma al momento della conclusione del bando in caso di proseguimento con la realizzazione della scuola il comune dovrà cedere tale terreno e proprietà e pertanto solo in tale fase saranno definiti i mq esatti che non saranno meno di 1500 mq come indicato nell’allegato4. Il file word è stato trasmesso solo per venire in contro alle varie richieste pervenute e tale indicazione è del tutto ipotizzata pertanto i professionisti sono liberi di fare le proprie valutazioni e proposte basandosi esclusivamente su requisiti minimi richiesti.</w:t>
            </w:r>
          </w:p>
          <w:p w:rsidR="00B46B91" w:rsidRDefault="00B46B91" w:rsidP="001050C9">
            <w:pPr>
              <w:pStyle w:val="Default"/>
              <w:ind w:left="720"/>
              <w:jc w:val="both"/>
              <w:rPr>
                <w:rFonts w:ascii="Corbel" w:hAnsi="Corbel"/>
              </w:rPr>
            </w:pPr>
          </w:p>
          <w:p w:rsidR="001D1CCA" w:rsidRPr="00693DF2" w:rsidRDefault="001D1CCA" w:rsidP="001D1CCA">
            <w:pPr>
              <w:pStyle w:val="Default"/>
              <w:numPr>
                <w:ilvl w:val="0"/>
                <w:numId w:val="2"/>
              </w:numPr>
              <w:ind w:left="1134" w:hanging="425"/>
              <w:jc w:val="both"/>
              <w:rPr>
                <w:rFonts w:ascii="Corbel" w:hAnsi="Corbel"/>
                <w:sz w:val="32"/>
                <w:szCs w:val="32"/>
                <w:u w:val="single"/>
              </w:rPr>
            </w:pPr>
            <w:r>
              <w:rPr>
                <w:rFonts w:ascii="Corbel" w:hAnsi="Corbel"/>
                <w:sz w:val="32"/>
                <w:szCs w:val="32"/>
                <w:u w:val="single"/>
              </w:rPr>
              <w:t>Quesito</w:t>
            </w:r>
          </w:p>
          <w:p w:rsidR="001D1CCA" w:rsidRPr="001D1CCA" w:rsidRDefault="001D1CCA" w:rsidP="001D1CCA">
            <w:pPr>
              <w:pStyle w:val="Default"/>
              <w:ind w:left="720"/>
              <w:jc w:val="both"/>
              <w:rPr>
                <w:rFonts w:ascii="Corbel" w:hAnsi="Corbel"/>
              </w:rPr>
            </w:pPr>
            <w:r w:rsidRPr="001D1CCA">
              <w:rPr>
                <w:rFonts w:ascii="Corbel" w:hAnsi="Corbel"/>
              </w:rPr>
              <w:t>In riferimento al bando per la nuova Scuola Materna di Savogna d’Isonzo (GO) si chiede:</w:t>
            </w:r>
          </w:p>
          <w:p w:rsidR="001D1CCA" w:rsidRPr="001D1CCA" w:rsidRDefault="001D1CCA" w:rsidP="001D1CCA">
            <w:pPr>
              <w:pStyle w:val="Default"/>
              <w:ind w:left="720"/>
              <w:jc w:val="both"/>
              <w:rPr>
                <w:rFonts w:ascii="Corbel" w:hAnsi="Corbel"/>
              </w:rPr>
            </w:pPr>
            <w:proofErr w:type="gramStart"/>
            <w:r w:rsidRPr="001D1CCA">
              <w:rPr>
                <w:rFonts w:ascii="Corbel" w:hAnsi="Corbel"/>
              </w:rPr>
              <w:t>nelle</w:t>
            </w:r>
            <w:proofErr w:type="gramEnd"/>
            <w:r w:rsidRPr="001D1CCA">
              <w:rPr>
                <w:rFonts w:ascii="Corbel" w:hAnsi="Corbel"/>
              </w:rPr>
              <w:t xml:space="preserve"> schede fornite si fa riferimento alla superficie dell’area interessata corrispondente a 6.787 mq, quali sono la particelle catastali assunte per il calcolo di questa superficie? E’ evidente che questi 6.787 mq vanno a soddisfare i requisiti di superficie a verde prevista dal DM del 18 12 1975. La particella catastale indicata dai grafici forniti di 1.500 mq circa consente di insediare la superficie coperta della nuova scuola di circa 990 mq. E’ quindi importante conoscere quali mappali sono previsti a verde atti a soddisfare gli standard di legge.</w:t>
            </w:r>
          </w:p>
          <w:p w:rsidR="001D1CCA" w:rsidRPr="004A29E0" w:rsidRDefault="001D1CCA" w:rsidP="001D1CCA">
            <w:pPr>
              <w:pStyle w:val="Default"/>
              <w:ind w:left="720"/>
              <w:jc w:val="both"/>
              <w:rPr>
                <w:rFonts w:ascii="Corbel" w:hAnsi="Corbel"/>
                <w:sz w:val="32"/>
                <w:szCs w:val="32"/>
                <w:u w:val="single"/>
              </w:rPr>
            </w:pPr>
            <w:r w:rsidRPr="004A29E0">
              <w:rPr>
                <w:rFonts w:ascii="Corbel" w:hAnsi="Corbel"/>
                <w:sz w:val="32"/>
                <w:szCs w:val="32"/>
                <w:u w:val="single"/>
              </w:rPr>
              <w:t>Risposta</w:t>
            </w:r>
          </w:p>
          <w:p w:rsidR="001D1CCA" w:rsidRPr="001D1CCA" w:rsidRDefault="001D1CCA" w:rsidP="001D1CCA">
            <w:pPr>
              <w:pStyle w:val="Default"/>
              <w:ind w:left="720"/>
              <w:jc w:val="both"/>
              <w:rPr>
                <w:rFonts w:ascii="Corbel" w:hAnsi="Corbel"/>
              </w:rPr>
            </w:pPr>
            <w:r w:rsidRPr="001D1CCA">
              <w:rPr>
                <w:rFonts w:ascii="Corbel" w:hAnsi="Corbel"/>
              </w:rPr>
              <w:t>Nella documentazione inviata in precedenza da questo Comune è già stata individuata l’area di 6787 mq che corrispondono alle p.c. 111/26, 105/15 e 106/18.</w:t>
            </w:r>
          </w:p>
          <w:p w:rsidR="001D1CCA" w:rsidRPr="001D1CCA" w:rsidRDefault="001D1CCA" w:rsidP="001D1CCA">
            <w:pPr>
              <w:pStyle w:val="Default"/>
              <w:ind w:left="720"/>
              <w:jc w:val="both"/>
              <w:rPr>
                <w:rFonts w:ascii="Corbel" w:hAnsi="Corbel"/>
              </w:rPr>
            </w:pPr>
          </w:p>
          <w:p w:rsidR="00F364AE" w:rsidRPr="00693DF2" w:rsidRDefault="00F364AE" w:rsidP="00F364AE">
            <w:pPr>
              <w:pStyle w:val="Default"/>
              <w:numPr>
                <w:ilvl w:val="0"/>
                <w:numId w:val="2"/>
              </w:numPr>
              <w:ind w:left="1134" w:hanging="425"/>
              <w:jc w:val="both"/>
              <w:rPr>
                <w:rFonts w:ascii="Corbel" w:hAnsi="Corbel"/>
                <w:sz w:val="32"/>
                <w:szCs w:val="32"/>
                <w:u w:val="single"/>
              </w:rPr>
            </w:pPr>
            <w:r>
              <w:rPr>
                <w:rFonts w:ascii="Corbel" w:hAnsi="Corbel"/>
                <w:sz w:val="32"/>
                <w:szCs w:val="32"/>
                <w:u w:val="single"/>
              </w:rPr>
              <w:t>Quesito</w:t>
            </w:r>
          </w:p>
          <w:p w:rsidR="00F364AE" w:rsidRPr="00F364AE" w:rsidRDefault="00F364AE" w:rsidP="00F364AE">
            <w:pPr>
              <w:pStyle w:val="Default"/>
              <w:ind w:left="720"/>
              <w:jc w:val="both"/>
              <w:rPr>
                <w:rFonts w:ascii="Corbel" w:hAnsi="Corbel"/>
              </w:rPr>
            </w:pPr>
            <w:r w:rsidRPr="00F364AE">
              <w:rPr>
                <w:rFonts w:ascii="Corbel" w:hAnsi="Corbel"/>
              </w:rPr>
              <w:t>Nel Bando si fa esplicito riferimento alla necessità di pensare alla nuova scuola materna in stretta relazione con la nuova scuola elementare, che però non fa parte del tema del Bando. Non è chiaro dove la scuola elementare si dovrà prevedere in quanto nell’estratto del PRG non è indicata Non è chiaro se la nuova scuola elementare si andrà ad aggiungere a quella attuale oppure la nuova sostituirà completamente l’esistente?</w:t>
            </w:r>
          </w:p>
          <w:p w:rsidR="00F364AE" w:rsidRPr="004A29E0" w:rsidRDefault="00F364AE" w:rsidP="00F364AE">
            <w:pPr>
              <w:pStyle w:val="Default"/>
              <w:ind w:left="720"/>
              <w:jc w:val="both"/>
              <w:rPr>
                <w:rFonts w:ascii="Corbel" w:hAnsi="Corbel"/>
                <w:sz w:val="32"/>
                <w:szCs w:val="32"/>
                <w:u w:val="single"/>
              </w:rPr>
            </w:pPr>
            <w:r w:rsidRPr="004A29E0">
              <w:rPr>
                <w:rFonts w:ascii="Corbel" w:hAnsi="Corbel"/>
                <w:sz w:val="32"/>
                <w:szCs w:val="32"/>
                <w:u w:val="single"/>
              </w:rPr>
              <w:t>Risposta</w:t>
            </w:r>
          </w:p>
          <w:p w:rsidR="00F364AE" w:rsidRDefault="00F364AE" w:rsidP="00F364AE">
            <w:pPr>
              <w:pStyle w:val="Default"/>
              <w:ind w:left="720"/>
              <w:jc w:val="both"/>
              <w:rPr>
                <w:rFonts w:ascii="Corbel" w:hAnsi="Corbel"/>
              </w:rPr>
            </w:pPr>
            <w:r w:rsidRPr="00F364AE">
              <w:rPr>
                <w:rFonts w:ascii="Corbel" w:hAnsi="Corbel"/>
              </w:rPr>
              <w:t>La scuola elementare prevista nel PRGC è un ipotesi non è certo che venga realizzata. Si può tener conto che la scuola elementare in futuro venga costruita in adiacenza alla scuola materna oggetto del presente bando.</w:t>
            </w:r>
          </w:p>
          <w:p w:rsidR="00F364AE" w:rsidRDefault="00F364AE" w:rsidP="00F364AE">
            <w:pPr>
              <w:pStyle w:val="Default"/>
              <w:ind w:left="720"/>
              <w:jc w:val="both"/>
              <w:rPr>
                <w:rFonts w:ascii="Corbel" w:hAnsi="Corbel"/>
              </w:rPr>
            </w:pPr>
          </w:p>
          <w:p w:rsidR="0013658A" w:rsidRPr="00693DF2" w:rsidRDefault="0013658A" w:rsidP="0013658A">
            <w:pPr>
              <w:pStyle w:val="Default"/>
              <w:numPr>
                <w:ilvl w:val="0"/>
                <w:numId w:val="2"/>
              </w:numPr>
              <w:ind w:left="1134" w:hanging="425"/>
              <w:jc w:val="both"/>
              <w:rPr>
                <w:rFonts w:ascii="Corbel" w:hAnsi="Corbel"/>
                <w:sz w:val="32"/>
                <w:szCs w:val="32"/>
                <w:u w:val="single"/>
              </w:rPr>
            </w:pPr>
            <w:r>
              <w:rPr>
                <w:rFonts w:ascii="Corbel" w:hAnsi="Corbel"/>
                <w:sz w:val="32"/>
                <w:szCs w:val="32"/>
                <w:u w:val="single"/>
              </w:rPr>
              <w:t>Quesito</w:t>
            </w:r>
          </w:p>
          <w:p w:rsidR="0013658A" w:rsidRPr="0013658A" w:rsidRDefault="0013658A" w:rsidP="0013658A">
            <w:pPr>
              <w:pStyle w:val="Default"/>
              <w:ind w:left="720"/>
              <w:jc w:val="both"/>
              <w:rPr>
                <w:rFonts w:ascii="Corbel" w:hAnsi="Corbel"/>
              </w:rPr>
            </w:pPr>
            <w:r w:rsidRPr="0013658A">
              <w:rPr>
                <w:rFonts w:ascii="Corbel" w:hAnsi="Corbel"/>
              </w:rPr>
              <w:t>In riferimento al bando per la nuova Scuola Materna di Savogna d’Isonzo (GO) si chiede:</w:t>
            </w:r>
          </w:p>
          <w:p w:rsidR="0013658A" w:rsidRPr="0013658A" w:rsidRDefault="0013658A" w:rsidP="0013658A">
            <w:pPr>
              <w:pStyle w:val="Default"/>
              <w:ind w:left="720"/>
              <w:jc w:val="both"/>
              <w:rPr>
                <w:rFonts w:ascii="Corbel" w:hAnsi="Corbel"/>
              </w:rPr>
            </w:pPr>
            <w:proofErr w:type="gramStart"/>
            <w:r w:rsidRPr="0013658A">
              <w:rPr>
                <w:rFonts w:ascii="Corbel" w:hAnsi="Corbel"/>
              </w:rPr>
              <w:t>dalle</w:t>
            </w:r>
            <w:proofErr w:type="gramEnd"/>
            <w:r w:rsidRPr="0013658A">
              <w:rPr>
                <w:rFonts w:ascii="Corbel" w:hAnsi="Corbel"/>
              </w:rPr>
              <w:t xml:space="preserve"> precedenti risposte ai quesiti non è ancora chiaro se la nuova scuola materna dovrà essere dotata di due o tre aule didattiche? Si chiede una risposta il più possibile chiara e definitiva.</w:t>
            </w:r>
          </w:p>
          <w:p w:rsidR="0013658A" w:rsidRPr="004A29E0" w:rsidRDefault="0013658A" w:rsidP="0013658A">
            <w:pPr>
              <w:pStyle w:val="Default"/>
              <w:ind w:left="720"/>
              <w:jc w:val="both"/>
              <w:rPr>
                <w:rFonts w:ascii="Corbel" w:hAnsi="Corbel"/>
                <w:sz w:val="32"/>
                <w:szCs w:val="32"/>
                <w:u w:val="single"/>
              </w:rPr>
            </w:pPr>
            <w:r w:rsidRPr="004A29E0">
              <w:rPr>
                <w:rFonts w:ascii="Corbel" w:hAnsi="Corbel"/>
                <w:sz w:val="32"/>
                <w:szCs w:val="32"/>
                <w:u w:val="single"/>
              </w:rPr>
              <w:t>Risposta</w:t>
            </w:r>
          </w:p>
          <w:p w:rsidR="00F364AE" w:rsidRDefault="0013658A" w:rsidP="0013658A">
            <w:pPr>
              <w:pStyle w:val="Default"/>
              <w:ind w:left="720"/>
              <w:jc w:val="both"/>
              <w:rPr>
                <w:rFonts w:ascii="Corbel" w:hAnsi="Corbel"/>
              </w:rPr>
            </w:pPr>
            <w:r w:rsidRPr="0013658A">
              <w:rPr>
                <w:rFonts w:ascii="Corbel" w:hAnsi="Corbel"/>
              </w:rPr>
              <w:t>2 sezioni.</w:t>
            </w:r>
          </w:p>
          <w:p w:rsidR="00D10A9E" w:rsidRDefault="00D10A9E" w:rsidP="0013658A">
            <w:pPr>
              <w:pStyle w:val="Default"/>
              <w:ind w:left="720"/>
              <w:jc w:val="both"/>
              <w:rPr>
                <w:rFonts w:ascii="Corbel" w:hAnsi="Corbel"/>
              </w:rPr>
            </w:pPr>
          </w:p>
          <w:p w:rsidR="00D10A9E" w:rsidRPr="00693DF2" w:rsidRDefault="00D10A9E" w:rsidP="00D10A9E">
            <w:pPr>
              <w:pStyle w:val="Default"/>
              <w:numPr>
                <w:ilvl w:val="0"/>
                <w:numId w:val="2"/>
              </w:numPr>
              <w:ind w:left="1134" w:hanging="425"/>
              <w:jc w:val="both"/>
              <w:rPr>
                <w:rFonts w:ascii="Corbel" w:hAnsi="Corbel"/>
                <w:sz w:val="32"/>
                <w:szCs w:val="32"/>
                <w:u w:val="single"/>
              </w:rPr>
            </w:pPr>
            <w:r>
              <w:rPr>
                <w:rFonts w:ascii="Corbel" w:hAnsi="Corbel"/>
                <w:sz w:val="32"/>
                <w:szCs w:val="32"/>
                <w:u w:val="single"/>
              </w:rPr>
              <w:t>Quesito</w:t>
            </w:r>
          </w:p>
          <w:p w:rsidR="00D10A9E" w:rsidRPr="00D10A9E" w:rsidRDefault="00D10A9E" w:rsidP="00D10A9E">
            <w:pPr>
              <w:pStyle w:val="Default"/>
              <w:ind w:left="720"/>
              <w:jc w:val="both"/>
              <w:rPr>
                <w:rFonts w:ascii="Corbel" w:hAnsi="Corbel"/>
              </w:rPr>
            </w:pPr>
            <w:r w:rsidRPr="00D10A9E">
              <w:rPr>
                <w:rFonts w:ascii="Corbel" w:hAnsi="Corbel"/>
              </w:rPr>
              <w:t>Sarebbe gradito il caricamento del progetto esecutivo del parco urbano adiacente attualmente in fase di completamento.</w:t>
            </w:r>
          </w:p>
          <w:p w:rsidR="00D10A9E" w:rsidRPr="00D10A9E" w:rsidRDefault="00D10A9E" w:rsidP="00D10A9E">
            <w:pPr>
              <w:pStyle w:val="Default"/>
              <w:ind w:left="720"/>
              <w:jc w:val="both"/>
              <w:rPr>
                <w:rFonts w:ascii="Corbel" w:hAnsi="Corbel"/>
              </w:rPr>
            </w:pPr>
            <w:r w:rsidRPr="00D10A9E">
              <w:rPr>
                <w:rFonts w:ascii="Corbel" w:hAnsi="Corbel"/>
              </w:rPr>
              <w:t xml:space="preserve">E' importante per comprendere l’assetto complessivo dei percorsi anche pedonali tra il centro sportivo, il parco e le future scuole. </w:t>
            </w:r>
          </w:p>
          <w:p w:rsidR="00D10A9E" w:rsidRPr="004A29E0" w:rsidRDefault="00D10A9E" w:rsidP="00D10A9E">
            <w:pPr>
              <w:pStyle w:val="Default"/>
              <w:ind w:left="720"/>
              <w:jc w:val="both"/>
              <w:rPr>
                <w:rFonts w:ascii="Corbel" w:hAnsi="Corbel"/>
                <w:sz w:val="32"/>
                <w:szCs w:val="32"/>
                <w:u w:val="single"/>
              </w:rPr>
            </w:pPr>
            <w:r w:rsidRPr="004A29E0">
              <w:rPr>
                <w:rFonts w:ascii="Corbel" w:hAnsi="Corbel"/>
                <w:sz w:val="32"/>
                <w:szCs w:val="32"/>
                <w:u w:val="single"/>
              </w:rPr>
              <w:t>Risposta</w:t>
            </w:r>
          </w:p>
          <w:p w:rsidR="00D10A9E" w:rsidRDefault="00D10A9E" w:rsidP="00D10A9E">
            <w:pPr>
              <w:pStyle w:val="Default"/>
              <w:ind w:left="720"/>
              <w:jc w:val="both"/>
              <w:rPr>
                <w:rFonts w:ascii="Corbel" w:hAnsi="Corbel"/>
              </w:rPr>
            </w:pPr>
            <w:r w:rsidRPr="00D10A9E">
              <w:rPr>
                <w:rFonts w:ascii="Corbel" w:hAnsi="Corbel"/>
              </w:rPr>
              <w:t xml:space="preserve">Sono state pubblicate le tavole di progetto del parco urbano sul sito internet </w:t>
            </w:r>
            <w:hyperlink r:id="rId9" w:history="1">
              <w:r w:rsidRPr="00EB6DD1">
                <w:rPr>
                  <w:rStyle w:val="Collegamentoipertestuale"/>
                  <w:rFonts w:ascii="Corbel" w:hAnsi="Corbel"/>
                </w:rPr>
                <w:t>www.scuoleinnovative.it</w:t>
              </w:r>
            </w:hyperlink>
            <w:r>
              <w:rPr>
                <w:rFonts w:ascii="Corbel" w:hAnsi="Corbel"/>
              </w:rPr>
              <w:t xml:space="preserve">  </w:t>
            </w:r>
          </w:p>
          <w:p w:rsidR="000E13E2" w:rsidRDefault="000E13E2" w:rsidP="00D10A9E">
            <w:pPr>
              <w:pStyle w:val="Default"/>
              <w:ind w:left="720"/>
              <w:jc w:val="both"/>
              <w:rPr>
                <w:rFonts w:ascii="Corbel" w:hAnsi="Corbel"/>
              </w:rPr>
            </w:pPr>
          </w:p>
          <w:p w:rsidR="000E13E2" w:rsidRDefault="000E13E2" w:rsidP="00D10A9E">
            <w:pPr>
              <w:pStyle w:val="Default"/>
              <w:ind w:left="720"/>
              <w:jc w:val="both"/>
              <w:rPr>
                <w:rFonts w:ascii="Corbel" w:hAnsi="Corbel"/>
              </w:rPr>
            </w:pPr>
          </w:p>
          <w:p w:rsidR="000E13E2" w:rsidRDefault="000E13E2" w:rsidP="00D10A9E">
            <w:pPr>
              <w:pStyle w:val="Default"/>
              <w:ind w:left="720"/>
              <w:jc w:val="both"/>
              <w:rPr>
                <w:rFonts w:ascii="Corbel" w:hAnsi="Corbel"/>
              </w:rPr>
            </w:pPr>
          </w:p>
          <w:p w:rsidR="000E13E2" w:rsidRDefault="000E13E2" w:rsidP="00D10A9E">
            <w:pPr>
              <w:pStyle w:val="Default"/>
              <w:ind w:left="720"/>
              <w:jc w:val="both"/>
              <w:rPr>
                <w:rFonts w:ascii="Corbel" w:hAnsi="Corbel"/>
              </w:rPr>
            </w:pPr>
          </w:p>
          <w:p w:rsidR="000E13E2" w:rsidRDefault="000E13E2" w:rsidP="00D10A9E">
            <w:pPr>
              <w:pStyle w:val="Default"/>
              <w:ind w:left="720"/>
              <w:jc w:val="both"/>
              <w:rPr>
                <w:rFonts w:ascii="Corbel" w:hAnsi="Corbel"/>
              </w:rPr>
            </w:pPr>
          </w:p>
          <w:p w:rsidR="000E13E2" w:rsidRPr="00693DF2" w:rsidRDefault="000E13E2" w:rsidP="000E13E2">
            <w:pPr>
              <w:pStyle w:val="Default"/>
              <w:numPr>
                <w:ilvl w:val="0"/>
                <w:numId w:val="2"/>
              </w:numPr>
              <w:ind w:left="1134" w:hanging="425"/>
              <w:jc w:val="both"/>
              <w:rPr>
                <w:rFonts w:ascii="Corbel" w:hAnsi="Corbel"/>
                <w:sz w:val="32"/>
                <w:szCs w:val="32"/>
                <w:u w:val="single"/>
              </w:rPr>
            </w:pPr>
            <w:r>
              <w:rPr>
                <w:rFonts w:ascii="Corbel" w:hAnsi="Corbel"/>
                <w:sz w:val="32"/>
                <w:szCs w:val="32"/>
                <w:u w:val="single"/>
              </w:rPr>
              <w:lastRenderedPageBreak/>
              <w:t>Quesito</w:t>
            </w:r>
          </w:p>
          <w:p w:rsidR="000E13E2" w:rsidRPr="000E13E2" w:rsidRDefault="000E13E2" w:rsidP="000E13E2">
            <w:pPr>
              <w:pStyle w:val="Default"/>
              <w:ind w:left="720"/>
              <w:jc w:val="both"/>
              <w:rPr>
                <w:rFonts w:ascii="Corbel" w:hAnsi="Corbel"/>
              </w:rPr>
            </w:pPr>
            <w:r w:rsidRPr="000E13E2">
              <w:rPr>
                <w:rFonts w:ascii="Corbel" w:hAnsi="Corbel"/>
              </w:rPr>
              <w:t>In merito alla domanda n.39 la risposta indica il link www.scuoleinnovative.it all’interno del quale non è stata trovata la documentazione in formato DWG, si chiede di indicare univocamente il link diretto dove poter scaricare la planimetria in formato DWG.</w:t>
            </w:r>
          </w:p>
          <w:p w:rsidR="000E13E2" w:rsidRPr="004A29E0" w:rsidRDefault="000E13E2" w:rsidP="000E13E2">
            <w:pPr>
              <w:pStyle w:val="Default"/>
              <w:ind w:left="720"/>
              <w:jc w:val="both"/>
              <w:rPr>
                <w:rFonts w:ascii="Corbel" w:hAnsi="Corbel"/>
                <w:sz w:val="32"/>
                <w:szCs w:val="32"/>
                <w:u w:val="single"/>
              </w:rPr>
            </w:pPr>
            <w:r w:rsidRPr="004A29E0">
              <w:rPr>
                <w:rFonts w:ascii="Corbel" w:hAnsi="Corbel"/>
                <w:sz w:val="32"/>
                <w:szCs w:val="32"/>
                <w:u w:val="single"/>
              </w:rPr>
              <w:t>Risposta</w:t>
            </w:r>
          </w:p>
          <w:p w:rsidR="000E13E2" w:rsidRDefault="000E13E2" w:rsidP="000E13E2">
            <w:pPr>
              <w:pStyle w:val="Default"/>
              <w:ind w:left="720"/>
              <w:jc w:val="both"/>
              <w:rPr>
                <w:rFonts w:ascii="Corbel" w:hAnsi="Corbel"/>
              </w:rPr>
            </w:pPr>
            <w:r w:rsidRPr="000E13E2">
              <w:rPr>
                <w:rFonts w:ascii="Corbel" w:hAnsi="Corbel"/>
              </w:rPr>
              <w:t>Tutto il materiale pubblicato è quello che il Comune ha messo a disposizione.</w:t>
            </w:r>
          </w:p>
          <w:p w:rsidR="00FE2EA8" w:rsidRDefault="00FE2EA8" w:rsidP="000E13E2">
            <w:pPr>
              <w:pStyle w:val="Default"/>
              <w:ind w:left="720"/>
              <w:jc w:val="both"/>
              <w:rPr>
                <w:rFonts w:ascii="Corbel" w:hAnsi="Corbel"/>
              </w:rPr>
            </w:pPr>
          </w:p>
          <w:p w:rsidR="00FE2EA8" w:rsidRPr="00693DF2" w:rsidRDefault="00FE2EA8" w:rsidP="00FE2EA8">
            <w:pPr>
              <w:pStyle w:val="Default"/>
              <w:numPr>
                <w:ilvl w:val="0"/>
                <w:numId w:val="2"/>
              </w:numPr>
              <w:ind w:left="1134" w:hanging="425"/>
              <w:jc w:val="both"/>
              <w:rPr>
                <w:rFonts w:ascii="Corbel" w:hAnsi="Corbel"/>
                <w:sz w:val="32"/>
                <w:szCs w:val="32"/>
                <w:u w:val="single"/>
              </w:rPr>
            </w:pPr>
            <w:r>
              <w:rPr>
                <w:rFonts w:ascii="Corbel" w:hAnsi="Corbel"/>
                <w:sz w:val="32"/>
                <w:szCs w:val="32"/>
                <w:u w:val="single"/>
              </w:rPr>
              <w:t>Quesito</w:t>
            </w:r>
          </w:p>
          <w:p w:rsidR="00FE2EA8" w:rsidRPr="00FE2EA8" w:rsidRDefault="00FE2EA8" w:rsidP="00FE2EA8">
            <w:pPr>
              <w:pStyle w:val="Default"/>
              <w:ind w:left="720"/>
              <w:jc w:val="both"/>
              <w:rPr>
                <w:rFonts w:ascii="Corbel" w:hAnsi="Corbel"/>
              </w:rPr>
            </w:pPr>
            <w:r w:rsidRPr="00FE2EA8">
              <w:rPr>
                <w:rFonts w:ascii="Corbel" w:hAnsi="Corbel"/>
              </w:rPr>
              <w:t xml:space="preserve">Si richiede documentazione fotografica esaustiva al fine di effettuare il </w:t>
            </w:r>
            <w:proofErr w:type="spellStart"/>
            <w:r w:rsidRPr="00FE2EA8">
              <w:rPr>
                <w:rFonts w:ascii="Corbel" w:hAnsi="Corbel"/>
              </w:rPr>
              <w:t>fotoinserimento</w:t>
            </w:r>
            <w:proofErr w:type="spellEnd"/>
            <w:r w:rsidRPr="00FE2EA8">
              <w:rPr>
                <w:rFonts w:ascii="Corbel" w:hAnsi="Corbel"/>
              </w:rPr>
              <w:t xml:space="preserve"> come richiesto da art. 2.6 del bando.</w:t>
            </w:r>
          </w:p>
          <w:p w:rsidR="00FE2EA8" w:rsidRPr="004A29E0" w:rsidRDefault="00FE2EA8" w:rsidP="00FE2EA8">
            <w:pPr>
              <w:pStyle w:val="Default"/>
              <w:ind w:left="720"/>
              <w:jc w:val="both"/>
              <w:rPr>
                <w:rFonts w:ascii="Corbel" w:hAnsi="Corbel"/>
                <w:sz w:val="32"/>
                <w:szCs w:val="32"/>
                <w:u w:val="single"/>
              </w:rPr>
            </w:pPr>
            <w:r w:rsidRPr="004A29E0">
              <w:rPr>
                <w:rFonts w:ascii="Corbel" w:hAnsi="Corbel"/>
                <w:sz w:val="32"/>
                <w:szCs w:val="32"/>
                <w:u w:val="single"/>
              </w:rPr>
              <w:t>Risposta</w:t>
            </w:r>
          </w:p>
          <w:p w:rsidR="00FE2EA8" w:rsidRDefault="00FE2EA8" w:rsidP="00FE2EA8">
            <w:pPr>
              <w:pStyle w:val="Default"/>
              <w:ind w:left="720"/>
              <w:jc w:val="both"/>
              <w:rPr>
                <w:rFonts w:ascii="Corbel" w:hAnsi="Corbel"/>
              </w:rPr>
            </w:pPr>
            <w:r w:rsidRPr="00FE2EA8">
              <w:rPr>
                <w:rFonts w:ascii="Corbel" w:hAnsi="Corbel"/>
              </w:rPr>
              <w:t xml:space="preserve">Tutta la documentazione trasmessa dal Comune è stata pubblicata sul sito internet </w:t>
            </w:r>
            <w:hyperlink r:id="rId10" w:history="1">
              <w:r w:rsidRPr="004E0B4E">
                <w:rPr>
                  <w:rStyle w:val="Collegamentoipertestuale"/>
                  <w:rFonts w:ascii="Corbel" w:hAnsi="Corbel"/>
                </w:rPr>
                <w:t>www.scuoleinnovative.it</w:t>
              </w:r>
            </w:hyperlink>
            <w:r>
              <w:rPr>
                <w:rFonts w:ascii="Corbel" w:hAnsi="Corbel"/>
              </w:rPr>
              <w:t xml:space="preserve"> </w:t>
            </w:r>
          </w:p>
          <w:p w:rsidR="00FE2EA8" w:rsidRDefault="00FE2EA8" w:rsidP="00FE2EA8">
            <w:pPr>
              <w:pStyle w:val="Default"/>
              <w:ind w:left="720"/>
              <w:jc w:val="both"/>
              <w:rPr>
                <w:rFonts w:ascii="Corbel" w:hAnsi="Corbel"/>
              </w:rPr>
            </w:pPr>
          </w:p>
          <w:p w:rsidR="008D1396" w:rsidRPr="00693DF2" w:rsidRDefault="008D1396" w:rsidP="008D1396">
            <w:pPr>
              <w:pStyle w:val="Default"/>
              <w:numPr>
                <w:ilvl w:val="0"/>
                <w:numId w:val="2"/>
              </w:numPr>
              <w:ind w:left="1134" w:hanging="425"/>
              <w:jc w:val="both"/>
              <w:rPr>
                <w:rFonts w:ascii="Corbel" w:hAnsi="Corbel"/>
                <w:sz w:val="32"/>
                <w:szCs w:val="32"/>
                <w:u w:val="single"/>
              </w:rPr>
            </w:pPr>
            <w:r>
              <w:rPr>
                <w:rFonts w:ascii="Corbel" w:hAnsi="Corbel"/>
                <w:sz w:val="32"/>
                <w:szCs w:val="32"/>
                <w:u w:val="single"/>
              </w:rPr>
              <w:t>Quesito</w:t>
            </w:r>
          </w:p>
          <w:p w:rsidR="008D1396" w:rsidRPr="008D1396" w:rsidRDefault="008D1396" w:rsidP="008D1396">
            <w:pPr>
              <w:pStyle w:val="Default"/>
              <w:ind w:left="720"/>
              <w:jc w:val="both"/>
              <w:rPr>
                <w:rFonts w:ascii="Corbel" w:hAnsi="Corbel"/>
              </w:rPr>
            </w:pPr>
            <w:r w:rsidRPr="008D1396">
              <w:rPr>
                <w:rFonts w:ascii="Corbel" w:hAnsi="Corbel"/>
              </w:rPr>
              <w:t>Tra gli spazi richiesti nel bando figura la voce "infermeria e spogliatoi per circa 23.71mq complessivi", gli spogliatoi fanno riferimento ad un vano spogliatoio, suppletivo rispetto a quelli da normativa, per la sola infermeria?</w:t>
            </w:r>
          </w:p>
          <w:p w:rsidR="008D1396" w:rsidRPr="004A29E0" w:rsidRDefault="008D1396" w:rsidP="008D1396">
            <w:pPr>
              <w:pStyle w:val="Default"/>
              <w:ind w:left="720"/>
              <w:jc w:val="both"/>
              <w:rPr>
                <w:rFonts w:ascii="Corbel" w:hAnsi="Corbel"/>
                <w:sz w:val="32"/>
                <w:szCs w:val="32"/>
                <w:u w:val="single"/>
              </w:rPr>
            </w:pPr>
            <w:r w:rsidRPr="004A29E0">
              <w:rPr>
                <w:rFonts w:ascii="Corbel" w:hAnsi="Corbel"/>
                <w:sz w:val="32"/>
                <w:szCs w:val="32"/>
                <w:u w:val="single"/>
              </w:rPr>
              <w:t>Risposta</w:t>
            </w:r>
          </w:p>
          <w:p w:rsidR="00FE2EA8" w:rsidRPr="00F364AE" w:rsidRDefault="008D1396" w:rsidP="008D1396">
            <w:pPr>
              <w:pStyle w:val="Default"/>
              <w:ind w:left="720"/>
              <w:jc w:val="both"/>
              <w:rPr>
                <w:rFonts w:ascii="Corbel" w:hAnsi="Corbel"/>
              </w:rPr>
            </w:pPr>
            <w:r w:rsidRPr="008D1396">
              <w:rPr>
                <w:rFonts w:ascii="Corbel" w:hAnsi="Corbel"/>
              </w:rPr>
              <w:t>Si intendono degli spogliatoi a servizio dell’infermeria e per il personale docente essendo gli uffici didattici nelle immediate vicinanze dell’infermeria.</w:t>
            </w:r>
            <w:bookmarkStart w:id="0" w:name="_GoBack"/>
            <w:bookmarkEnd w:id="0"/>
          </w:p>
          <w:p w:rsidR="00F364AE" w:rsidRPr="00F364AE" w:rsidRDefault="00F364AE" w:rsidP="00F364AE">
            <w:pPr>
              <w:pStyle w:val="Default"/>
              <w:ind w:left="720"/>
              <w:jc w:val="both"/>
              <w:rPr>
                <w:rFonts w:ascii="Corbel" w:hAnsi="Corbel"/>
              </w:rPr>
            </w:pPr>
          </w:p>
          <w:p w:rsidR="003B7BE9" w:rsidRPr="002426D9" w:rsidRDefault="003B7BE9" w:rsidP="00BD2F22">
            <w:pPr>
              <w:pStyle w:val="Default"/>
              <w:ind w:left="720"/>
              <w:jc w:val="both"/>
              <w:rPr>
                <w:rFonts w:ascii="Corbel" w:hAnsi="Corbel"/>
              </w:rPr>
            </w:pPr>
          </w:p>
          <w:p w:rsidR="008721A7" w:rsidRPr="00B459ED" w:rsidRDefault="008721A7" w:rsidP="002426D9">
            <w:pPr>
              <w:pStyle w:val="Default"/>
              <w:ind w:left="720"/>
              <w:jc w:val="both"/>
              <w:rPr>
                <w:rFonts w:ascii="Corbel" w:hAnsi="Corbel"/>
              </w:rPr>
            </w:pPr>
          </w:p>
        </w:tc>
      </w:tr>
    </w:tbl>
    <w:p w:rsidR="004B14EB" w:rsidRDefault="004B14EB" w:rsidP="00D866E4">
      <w:pPr>
        <w:pStyle w:val="Default"/>
        <w:ind w:left="720"/>
        <w:jc w:val="both"/>
        <w:rPr>
          <w:rFonts w:ascii="Corbel" w:hAnsi="Corbel"/>
          <w:sz w:val="32"/>
          <w:szCs w:val="32"/>
          <w:u w:val="single"/>
        </w:rPr>
      </w:pPr>
    </w:p>
    <w:p w:rsidR="008D24EA" w:rsidRPr="00F57913" w:rsidRDefault="008D24EA" w:rsidP="008D24EA">
      <w:pPr>
        <w:pStyle w:val="Default"/>
        <w:ind w:left="7080"/>
        <w:jc w:val="both"/>
        <w:rPr>
          <w:rFonts w:ascii="Corbel" w:hAnsi="Corbel"/>
          <w:smallCaps/>
          <w:color w:val="auto"/>
        </w:rPr>
      </w:pPr>
      <w:r w:rsidRPr="00F57913">
        <w:rPr>
          <w:rFonts w:ascii="Corbel" w:hAnsi="Corbel"/>
          <w:smallCaps/>
          <w:color w:val="auto"/>
        </w:rPr>
        <w:t>Il Direttore Generale</w:t>
      </w:r>
    </w:p>
    <w:p w:rsidR="001F2CBE" w:rsidRPr="00693DF2" w:rsidRDefault="008D24EA" w:rsidP="00693DF2">
      <w:pPr>
        <w:pStyle w:val="Default"/>
        <w:ind w:left="5664" w:firstLine="708"/>
        <w:rPr>
          <w:color w:val="auto"/>
        </w:rPr>
      </w:pPr>
      <w:r>
        <w:rPr>
          <w:rFonts w:ascii="Corbel" w:hAnsi="Corbel"/>
          <w:i/>
          <w:color w:val="auto"/>
        </w:rPr>
        <w:t xml:space="preserve">                </w:t>
      </w:r>
      <w:r w:rsidR="00693DF2">
        <w:rPr>
          <w:rFonts w:ascii="Corbel" w:hAnsi="Corbel"/>
          <w:i/>
          <w:color w:val="auto"/>
        </w:rPr>
        <w:t>Simona Montesarchio</w:t>
      </w:r>
    </w:p>
    <w:sectPr w:rsidR="001F2CBE" w:rsidRPr="00693DF2" w:rsidSect="003A19A5">
      <w:headerReference w:type="default" r:id="rId11"/>
      <w:footerReference w:type="default" r:id="rId12"/>
      <w:headerReference w:type="first" r:id="rId13"/>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F5517" w:rsidRDefault="002F5517">
      <w:pPr>
        <w:spacing w:after="0" w:line="240" w:lineRule="auto"/>
      </w:pPr>
      <w:r>
        <w:separator/>
      </w:r>
    </w:p>
  </w:endnote>
  <w:endnote w:type="continuationSeparator" w:id="0">
    <w:p w:rsidR="002F5517" w:rsidRDefault="002F55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French Script MT">
    <w:panose1 w:val="03020402040607040605"/>
    <w:charset w:val="00"/>
    <w:family w:val="script"/>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Corbel">
    <w:panose1 w:val="020B0503020204020204"/>
    <w:charset w:val="00"/>
    <w:family w:val="swiss"/>
    <w:pitch w:val="variable"/>
    <w:sig w:usb0="A00002EF" w:usb1="4000A44B" w:usb2="00000000" w:usb3="00000000" w:csb0="0000019F" w:csb1="00000000"/>
  </w:font>
  <w:font w:name="English111 Adagio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3381"/>
      <w:docPartObj>
        <w:docPartGallery w:val="Page Numbers (Bottom of Page)"/>
        <w:docPartUnique/>
      </w:docPartObj>
    </w:sdtPr>
    <w:sdtEndPr/>
    <w:sdtContent>
      <w:p w:rsidR="003A19A5" w:rsidRDefault="008D24EA">
        <w:pPr>
          <w:pStyle w:val="Pidipagina"/>
          <w:jc w:val="right"/>
        </w:pPr>
        <w:r>
          <w:fldChar w:fldCharType="begin"/>
        </w:r>
        <w:r>
          <w:instrText>PAGE   \* MERGEFORMAT</w:instrText>
        </w:r>
        <w:r>
          <w:fldChar w:fldCharType="separate"/>
        </w:r>
        <w:r w:rsidR="008D1396">
          <w:rPr>
            <w:noProof/>
          </w:rPr>
          <w:t>13</w:t>
        </w:r>
        <w:r>
          <w:fldChar w:fldCharType="end"/>
        </w:r>
      </w:p>
    </w:sdtContent>
  </w:sdt>
  <w:p w:rsidR="003A19A5" w:rsidRDefault="002F5517">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F5517" w:rsidRDefault="002F5517">
      <w:pPr>
        <w:spacing w:after="0" w:line="240" w:lineRule="auto"/>
      </w:pPr>
      <w:r>
        <w:separator/>
      </w:r>
    </w:p>
  </w:footnote>
  <w:footnote w:type="continuationSeparator" w:id="0">
    <w:p w:rsidR="002F5517" w:rsidRDefault="002F551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8D24EA"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41B4488D" wp14:editId="3C501A4C">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8D24EA"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6D647F3A" wp14:editId="4371C330">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8D24EA"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8D24EA"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8D24EA"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2F5517"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8D24EA"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4ECB9E62" wp14:editId="7487FA3A">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8D24EA"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2F5517"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8D24EA"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6DBE6616" wp14:editId="3C5F3F25">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8D24EA"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8D24EA"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8D24EA"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2F5517">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359187D"/>
    <w:multiLevelType w:val="hybridMultilevel"/>
    <w:tmpl w:val="B91864CA"/>
    <w:lvl w:ilvl="0" w:tplc="0410000F">
      <w:start w:val="1"/>
      <w:numFmt w:val="decimal"/>
      <w:lvlText w:val="%1."/>
      <w:lvlJc w:val="left"/>
      <w:pPr>
        <w:ind w:left="1440" w:hanging="360"/>
      </w:p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1">
    <w:nsid w:val="6FCA6A38"/>
    <w:multiLevelType w:val="hybridMultilevel"/>
    <w:tmpl w:val="F6B8AC52"/>
    <w:lvl w:ilvl="0" w:tplc="C54C8752">
      <w:start w:val="1"/>
      <w:numFmt w:val="decimal"/>
      <w:lvlText w:val="%1)"/>
      <w:lvlJc w:val="left"/>
      <w:pPr>
        <w:ind w:left="1068" w:hanging="360"/>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2">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73F84A3C"/>
    <w:multiLevelType w:val="hybridMultilevel"/>
    <w:tmpl w:val="FB58201C"/>
    <w:lvl w:ilvl="0" w:tplc="1D58F806">
      <w:start w:val="25"/>
      <w:numFmt w:val="decimal"/>
      <w:lvlText w:val="%1."/>
      <w:lvlJc w:val="left"/>
      <w:pPr>
        <w:ind w:left="1495" w:hanging="360"/>
      </w:pPr>
      <w:rPr>
        <w:rFonts w:hint="default"/>
        <w:sz w:val="32"/>
        <w:szCs w:val="32"/>
      </w:rPr>
    </w:lvl>
    <w:lvl w:ilvl="1" w:tplc="04100019" w:tentative="1">
      <w:start w:val="1"/>
      <w:numFmt w:val="lowerLetter"/>
      <w:lvlText w:val="%2."/>
      <w:lvlJc w:val="left"/>
      <w:pPr>
        <w:ind w:left="1582" w:hanging="360"/>
      </w:pPr>
    </w:lvl>
    <w:lvl w:ilvl="2" w:tplc="0410001B" w:tentative="1">
      <w:start w:val="1"/>
      <w:numFmt w:val="lowerRoman"/>
      <w:lvlText w:val="%3."/>
      <w:lvlJc w:val="right"/>
      <w:pPr>
        <w:ind w:left="2302" w:hanging="180"/>
      </w:pPr>
    </w:lvl>
    <w:lvl w:ilvl="3" w:tplc="0410000F" w:tentative="1">
      <w:start w:val="1"/>
      <w:numFmt w:val="decimal"/>
      <w:lvlText w:val="%4."/>
      <w:lvlJc w:val="left"/>
      <w:pPr>
        <w:ind w:left="3022" w:hanging="360"/>
      </w:pPr>
    </w:lvl>
    <w:lvl w:ilvl="4" w:tplc="04100019" w:tentative="1">
      <w:start w:val="1"/>
      <w:numFmt w:val="lowerLetter"/>
      <w:lvlText w:val="%5."/>
      <w:lvlJc w:val="left"/>
      <w:pPr>
        <w:ind w:left="3742" w:hanging="360"/>
      </w:pPr>
    </w:lvl>
    <w:lvl w:ilvl="5" w:tplc="0410001B" w:tentative="1">
      <w:start w:val="1"/>
      <w:numFmt w:val="lowerRoman"/>
      <w:lvlText w:val="%6."/>
      <w:lvlJc w:val="right"/>
      <w:pPr>
        <w:ind w:left="4462" w:hanging="180"/>
      </w:pPr>
    </w:lvl>
    <w:lvl w:ilvl="6" w:tplc="0410000F" w:tentative="1">
      <w:start w:val="1"/>
      <w:numFmt w:val="decimal"/>
      <w:lvlText w:val="%7."/>
      <w:lvlJc w:val="left"/>
      <w:pPr>
        <w:ind w:left="5182" w:hanging="360"/>
      </w:pPr>
    </w:lvl>
    <w:lvl w:ilvl="7" w:tplc="04100019" w:tentative="1">
      <w:start w:val="1"/>
      <w:numFmt w:val="lowerLetter"/>
      <w:lvlText w:val="%8."/>
      <w:lvlJc w:val="left"/>
      <w:pPr>
        <w:ind w:left="5902" w:hanging="360"/>
      </w:pPr>
    </w:lvl>
    <w:lvl w:ilvl="8" w:tplc="0410001B" w:tentative="1">
      <w:start w:val="1"/>
      <w:numFmt w:val="lowerRoman"/>
      <w:lvlText w:val="%9."/>
      <w:lvlJc w:val="right"/>
      <w:pPr>
        <w:ind w:left="6622" w:hanging="18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24EA"/>
    <w:rsid w:val="000001AD"/>
    <w:rsid w:val="0000052B"/>
    <w:rsid w:val="00001B5B"/>
    <w:rsid w:val="00002B8D"/>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6B6"/>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714"/>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3E2"/>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50C9"/>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58A"/>
    <w:rsid w:val="001366FC"/>
    <w:rsid w:val="00136C2F"/>
    <w:rsid w:val="00136CA5"/>
    <w:rsid w:val="001373F1"/>
    <w:rsid w:val="00137C13"/>
    <w:rsid w:val="00140ED8"/>
    <w:rsid w:val="001413CF"/>
    <w:rsid w:val="001416A3"/>
    <w:rsid w:val="0014178A"/>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556"/>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1CCA"/>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545E"/>
    <w:rsid w:val="001F63C3"/>
    <w:rsid w:val="001F64C0"/>
    <w:rsid w:val="001F6932"/>
    <w:rsid w:val="001F7A23"/>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26D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0F6"/>
    <w:rsid w:val="002F5517"/>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BE9"/>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2C"/>
    <w:rsid w:val="004101BC"/>
    <w:rsid w:val="00410953"/>
    <w:rsid w:val="004123A5"/>
    <w:rsid w:val="00414161"/>
    <w:rsid w:val="004159DD"/>
    <w:rsid w:val="00416112"/>
    <w:rsid w:val="0041674D"/>
    <w:rsid w:val="00417629"/>
    <w:rsid w:val="00417C7E"/>
    <w:rsid w:val="00417E7B"/>
    <w:rsid w:val="00417EEC"/>
    <w:rsid w:val="0042003D"/>
    <w:rsid w:val="004206A1"/>
    <w:rsid w:val="00420FEE"/>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410"/>
    <w:rsid w:val="004378C6"/>
    <w:rsid w:val="00440368"/>
    <w:rsid w:val="0044069F"/>
    <w:rsid w:val="00442EBE"/>
    <w:rsid w:val="00443027"/>
    <w:rsid w:val="00443B2F"/>
    <w:rsid w:val="00444316"/>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9E0"/>
    <w:rsid w:val="004A2B1D"/>
    <w:rsid w:val="004A2B5C"/>
    <w:rsid w:val="004A3EDF"/>
    <w:rsid w:val="004A62FA"/>
    <w:rsid w:val="004A66BD"/>
    <w:rsid w:val="004A7853"/>
    <w:rsid w:val="004B0042"/>
    <w:rsid w:val="004B025D"/>
    <w:rsid w:val="004B1034"/>
    <w:rsid w:val="004B14EB"/>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24D"/>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1785"/>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2A6"/>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5FB3"/>
    <w:rsid w:val="006578EF"/>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3DF2"/>
    <w:rsid w:val="006942C6"/>
    <w:rsid w:val="006958C5"/>
    <w:rsid w:val="00695A8E"/>
    <w:rsid w:val="00697539"/>
    <w:rsid w:val="006976C8"/>
    <w:rsid w:val="00697868"/>
    <w:rsid w:val="006A0286"/>
    <w:rsid w:val="006A0D73"/>
    <w:rsid w:val="006A123C"/>
    <w:rsid w:val="006A3101"/>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51A"/>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254E"/>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264"/>
    <w:rsid w:val="007B5A44"/>
    <w:rsid w:val="007B5A7A"/>
    <w:rsid w:val="007B60A4"/>
    <w:rsid w:val="007C0481"/>
    <w:rsid w:val="007C04AC"/>
    <w:rsid w:val="007C0734"/>
    <w:rsid w:val="007C12E8"/>
    <w:rsid w:val="007C148B"/>
    <w:rsid w:val="007C169E"/>
    <w:rsid w:val="007C2D7A"/>
    <w:rsid w:val="007C51A3"/>
    <w:rsid w:val="007C6A45"/>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1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640"/>
    <w:rsid w:val="00883A20"/>
    <w:rsid w:val="008840EC"/>
    <w:rsid w:val="0088509B"/>
    <w:rsid w:val="0088589D"/>
    <w:rsid w:val="00885CD8"/>
    <w:rsid w:val="00885CE5"/>
    <w:rsid w:val="008861E7"/>
    <w:rsid w:val="00886B29"/>
    <w:rsid w:val="00893261"/>
    <w:rsid w:val="0089397A"/>
    <w:rsid w:val="00893DBF"/>
    <w:rsid w:val="00894090"/>
    <w:rsid w:val="0089431B"/>
    <w:rsid w:val="00895910"/>
    <w:rsid w:val="00895D81"/>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1396"/>
    <w:rsid w:val="008D2239"/>
    <w:rsid w:val="008D24EA"/>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4862"/>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03A5"/>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B3C"/>
    <w:rsid w:val="00A57D39"/>
    <w:rsid w:val="00A57EAE"/>
    <w:rsid w:val="00A60C11"/>
    <w:rsid w:val="00A61944"/>
    <w:rsid w:val="00A63177"/>
    <w:rsid w:val="00A634A6"/>
    <w:rsid w:val="00A6404F"/>
    <w:rsid w:val="00A64192"/>
    <w:rsid w:val="00A6466D"/>
    <w:rsid w:val="00A64B09"/>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D97"/>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4C1B"/>
    <w:rsid w:val="00B4584B"/>
    <w:rsid w:val="00B459ED"/>
    <w:rsid w:val="00B46A3A"/>
    <w:rsid w:val="00B46B91"/>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0A2"/>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2CA6"/>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878"/>
    <w:rsid w:val="00BC7AE2"/>
    <w:rsid w:val="00BC7CF4"/>
    <w:rsid w:val="00BC7D29"/>
    <w:rsid w:val="00BC7D80"/>
    <w:rsid w:val="00BD032E"/>
    <w:rsid w:val="00BD0F28"/>
    <w:rsid w:val="00BD0FC7"/>
    <w:rsid w:val="00BD1008"/>
    <w:rsid w:val="00BD130B"/>
    <w:rsid w:val="00BD15CC"/>
    <w:rsid w:val="00BD1F66"/>
    <w:rsid w:val="00BD1F79"/>
    <w:rsid w:val="00BD2CD8"/>
    <w:rsid w:val="00BD2F22"/>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4D2"/>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1E5"/>
    <w:rsid w:val="00CB1BF8"/>
    <w:rsid w:val="00CB207E"/>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A9E"/>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6E4"/>
    <w:rsid w:val="00D869EB"/>
    <w:rsid w:val="00D87BC2"/>
    <w:rsid w:val="00D87C8F"/>
    <w:rsid w:val="00D87D21"/>
    <w:rsid w:val="00D901B1"/>
    <w:rsid w:val="00D916BB"/>
    <w:rsid w:val="00D91B75"/>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3B9"/>
    <w:rsid w:val="00DB15AA"/>
    <w:rsid w:val="00DB2A2A"/>
    <w:rsid w:val="00DB461B"/>
    <w:rsid w:val="00DB47F3"/>
    <w:rsid w:val="00DB4BDA"/>
    <w:rsid w:val="00DB4C51"/>
    <w:rsid w:val="00DB511A"/>
    <w:rsid w:val="00DB52A0"/>
    <w:rsid w:val="00DB563F"/>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7358"/>
    <w:rsid w:val="00DF7538"/>
    <w:rsid w:val="00E01AAB"/>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23BF"/>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0EF"/>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3E5"/>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52"/>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64AE"/>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476C8"/>
    <w:rsid w:val="00F50698"/>
    <w:rsid w:val="00F5141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2EA8"/>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96E4FD2-62BD-4516-A995-FDEC0E550C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8D24EA"/>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8D24EA"/>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8D24EA"/>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8D24EA"/>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D24EA"/>
  </w:style>
  <w:style w:type="paragraph" w:styleId="Pidipagina">
    <w:name w:val="footer"/>
    <w:basedOn w:val="Normale"/>
    <w:link w:val="PidipaginaCarattere"/>
    <w:uiPriority w:val="99"/>
    <w:unhideWhenUsed/>
    <w:rsid w:val="008D24EA"/>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8D24EA"/>
  </w:style>
  <w:style w:type="paragraph" w:styleId="Testofumetto">
    <w:name w:val="Balloon Text"/>
    <w:basedOn w:val="Normale"/>
    <w:link w:val="TestofumettoCarattere"/>
    <w:uiPriority w:val="99"/>
    <w:semiHidden/>
    <w:unhideWhenUsed/>
    <w:rsid w:val="008D24EA"/>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8D24EA"/>
    <w:rPr>
      <w:rFonts w:ascii="Tahoma" w:hAnsi="Tahoma" w:cs="Tahoma"/>
      <w:sz w:val="16"/>
      <w:szCs w:val="16"/>
    </w:rPr>
  </w:style>
  <w:style w:type="paragraph" w:customStyle="1" w:styleId="Contenutotabella">
    <w:name w:val="Contenuto tabella"/>
    <w:basedOn w:val="Normale"/>
    <w:rsid w:val="008D24EA"/>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 w:type="character" w:styleId="Collegamentoipertestuale">
    <w:name w:val="Hyperlink"/>
    <w:rsid w:val="006A3101"/>
    <w:rPr>
      <w:color w:val="000080"/>
      <w:u w:val="single"/>
    </w:rPr>
  </w:style>
  <w:style w:type="paragraph" w:styleId="Paragrafoelenco">
    <w:name w:val="List Paragraph"/>
    <w:basedOn w:val="Normale"/>
    <w:uiPriority w:val="34"/>
    <w:qFormat/>
    <w:rsid w:val="00C214D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5248103">
      <w:bodyDiv w:val="1"/>
      <w:marLeft w:val="0"/>
      <w:marRight w:val="0"/>
      <w:marTop w:val="0"/>
      <w:marBottom w:val="0"/>
      <w:divBdr>
        <w:top w:val="none" w:sz="0" w:space="0" w:color="auto"/>
        <w:left w:val="none" w:sz="0" w:space="0" w:color="auto"/>
        <w:bottom w:val="none" w:sz="0" w:space="0" w:color="auto"/>
        <w:right w:val="none" w:sz="0" w:space="0" w:color="auto"/>
      </w:divBdr>
    </w:div>
    <w:div w:id="981883942">
      <w:bodyDiv w:val="1"/>
      <w:marLeft w:val="0"/>
      <w:marRight w:val="0"/>
      <w:marTop w:val="0"/>
      <w:marBottom w:val="0"/>
      <w:divBdr>
        <w:top w:val="none" w:sz="0" w:space="0" w:color="auto"/>
        <w:left w:val="none" w:sz="0" w:space="0" w:color="auto"/>
        <w:bottom w:val="none" w:sz="0" w:space="0" w:color="auto"/>
        <w:right w:val="none" w:sz="0" w:space="0" w:color="auto"/>
      </w:divBdr>
    </w:div>
    <w:div w:id="1502695434">
      <w:bodyDiv w:val="1"/>
      <w:marLeft w:val="0"/>
      <w:marRight w:val="0"/>
      <w:marTop w:val="0"/>
      <w:marBottom w:val="0"/>
      <w:divBdr>
        <w:top w:val="none" w:sz="0" w:space="0" w:color="auto"/>
        <w:left w:val="none" w:sz="0" w:space="0" w:color="auto"/>
        <w:bottom w:val="none" w:sz="0" w:space="0" w:color="auto"/>
        <w:right w:val="none" w:sz="0" w:space="0" w:color="auto"/>
      </w:divBdr>
    </w:div>
    <w:div w:id="1673678143">
      <w:bodyDiv w:val="1"/>
      <w:marLeft w:val="0"/>
      <w:marRight w:val="0"/>
      <w:marTop w:val="0"/>
      <w:marBottom w:val="0"/>
      <w:divBdr>
        <w:top w:val="none" w:sz="0" w:space="0" w:color="auto"/>
        <w:left w:val="none" w:sz="0" w:space="0" w:color="auto"/>
        <w:bottom w:val="none" w:sz="0" w:space="0" w:color="auto"/>
        <w:right w:val="none" w:sz="0" w:space="0" w:color="auto"/>
      </w:divBdr>
    </w:div>
    <w:div w:id="1790467555">
      <w:bodyDiv w:val="1"/>
      <w:marLeft w:val="0"/>
      <w:marRight w:val="0"/>
      <w:marTop w:val="0"/>
      <w:marBottom w:val="0"/>
      <w:divBdr>
        <w:top w:val="none" w:sz="0" w:space="0" w:color="auto"/>
        <w:left w:val="none" w:sz="0" w:space="0" w:color="auto"/>
        <w:bottom w:val="none" w:sz="0" w:space="0" w:color="auto"/>
        <w:right w:val="none" w:sz="0" w:space="0" w:color="auto"/>
      </w:divBdr>
    </w:div>
    <w:div w:id="2047216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uoleinnovative.it" TargetMode="External"/><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scuoleinnovative.it" TargetMode="External"/><Relationship Id="rId4" Type="http://schemas.openxmlformats.org/officeDocument/2006/relationships/webSettings" Target="webSettings.xml"/><Relationship Id="rId9" Type="http://schemas.openxmlformats.org/officeDocument/2006/relationships/hyperlink" Target="http://www.scuoleinnovative.it"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14</Pages>
  <Words>3655</Words>
  <Characters>20839</Characters>
  <Application>Microsoft Office Word</Application>
  <DocSecurity>0</DocSecurity>
  <Lines>173</Lines>
  <Paragraphs>48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24446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MIUR</dc:creator>
  <cp:lastModifiedBy>GianMarco Bei</cp:lastModifiedBy>
  <cp:revision>26</cp:revision>
  <dcterms:created xsi:type="dcterms:W3CDTF">2016-09-22T20:10:00Z</dcterms:created>
  <dcterms:modified xsi:type="dcterms:W3CDTF">2016-09-23T13:50:00Z</dcterms:modified>
</cp:coreProperties>
</file>